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00" w:rsidRPr="00E7463D" w:rsidRDefault="00E7463D" w:rsidP="00E7463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63D">
        <w:rPr>
          <w:rFonts w:ascii="Times New Roman" w:hAnsi="Times New Roman" w:cs="Times New Roman"/>
          <w:b/>
          <w:sz w:val="24"/>
          <w:szCs w:val="24"/>
        </w:rPr>
        <w:t>История экономических учений</w:t>
      </w:r>
    </w:p>
    <w:p w:rsidR="00997069" w:rsidRPr="00997069" w:rsidRDefault="00997069" w:rsidP="00F2228F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>Аникин  А.В. юность науки. Жизнь и идеи мыслителей-экономистов до Маркса – М.: Политическая литература, 1971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 xml:space="preserve">Бартенев С. А. История экономических учений. В вопросах и ответах – М.: </w:t>
      </w:r>
      <w:proofErr w:type="spellStart"/>
      <w:r w:rsidRPr="00997069">
        <w:rPr>
          <w:rFonts w:ascii="Times New Roman" w:hAnsi="Times New Roman" w:cs="Times New Roman"/>
          <w:sz w:val="24"/>
          <w:szCs w:val="24"/>
        </w:rPr>
        <w:t>Юристь</w:t>
      </w:r>
      <w:proofErr w:type="spellEnd"/>
      <w:r w:rsidRPr="00997069">
        <w:rPr>
          <w:rFonts w:ascii="Times New Roman" w:hAnsi="Times New Roman" w:cs="Times New Roman"/>
          <w:sz w:val="24"/>
          <w:szCs w:val="24"/>
        </w:rPr>
        <w:t>, 1998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bCs/>
          <w:sz w:val="24"/>
        </w:rPr>
      </w:pPr>
      <w:r w:rsidRPr="00997069">
        <w:rPr>
          <w:rFonts w:ascii="Times New Roman" w:eastAsia="Calibri" w:hAnsi="Times New Roman" w:cs="Times New Roman"/>
          <w:sz w:val="24"/>
        </w:rPr>
        <w:t xml:space="preserve">Войтов А. Г. История экономических учений. Краткий курс, переработанный. 3-е изд. </w:t>
      </w:r>
      <w:r w:rsidRPr="004D5A99">
        <w:sym w:font="Symbol" w:char="F02D"/>
      </w:r>
      <w:r w:rsidRPr="00997069">
        <w:rPr>
          <w:rFonts w:ascii="Times New Roman" w:eastAsia="Calibri" w:hAnsi="Times New Roman" w:cs="Times New Roman"/>
          <w:sz w:val="24"/>
        </w:rPr>
        <w:t xml:space="preserve">   М.: Маркетинг, 2002.   </w:t>
      </w:r>
      <w:r w:rsidRPr="004D5A99">
        <w:rPr>
          <w:bCs/>
        </w:rPr>
        <w:sym w:font="Symbol" w:char="F02D"/>
      </w:r>
      <w:r w:rsidRPr="00997069">
        <w:rPr>
          <w:rFonts w:ascii="Times New Roman" w:eastAsia="Calibri" w:hAnsi="Times New Roman" w:cs="Times New Roman"/>
          <w:bCs/>
          <w:sz w:val="24"/>
        </w:rPr>
        <w:t xml:space="preserve"> 103 </w:t>
      </w:r>
      <w:proofErr w:type="gramStart"/>
      <w:r w:rsidRPr="00997069">
        <w:rPr>
          <w:rFonts w:ascii="Times New Roman" w:eastAsia="Calibri" w:hAnsi="Times New Roman" w:cs="Times New Roman"/>
          <w:bCs/>
          <w:sz w:val="24"/>
        </w:rPr>
        <w:t>с</w:t>
      </w:r>
      <w:proofErr w:type="gramEnd"/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069">
        <w:rPr>
          <w:rFonts w:ascii="Times New Roman" w:hAnsi="Times New Roman" w:cs="Times New Roman"/>
          <w:sz w:val="24"/>
          <w:szCs w:val="24"/>
        </w:rPr>
        <w:t>Гловели</w:t>
      </w:r>
      <w:proofErr w:type="spellEnd"/>
      <w:r w:rsidRPr="00997069">
        <w:rPr>
          <w:rFonts w:ascii="Times New Roman" w:hAnsi="Times New Roman" w:cs="Times New Roman"/>
          <w:sz w:val="24"/>
          <w:szCs w:val="24"/>
        </w:rPr>
        <w:t xml:space="preserve"> Г.Д. История экономических учений – М.: Современный гуманитарный университет, 1999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069">
        <w:rPr>
          <w:rFonts w:ascii="Times New Roman" w:hAnsi="Times New Roman" w:cs="Times New Roman"/>
          <w:sz w:val="24"/>
          <w:szCs w:val="24"/>
        </w:rPr>
        <w:t>Гловели</w:t>
      </w:r>
      <w:proofErr w:type="spellEnd"/>
      <w:r w:rsidRPr="00997069">
        <w:rPr>
          <w:rFonts w:ascii="Times New Roman" w:hAnsi="Times New Roman" w:cs="Times New Roman"/>
          <w:sz w:val="24"/>
          <w:szCs w:val="24"/>
        </w:rPr>
        <w:t xml:space="preserve"> Г.Д. История экономических учений. Экономические учения ХХ века. -  Современный гуманитарный университет, 1999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>Гоголева Т.Н., Кузнецова Ю.И. История экономических учений (ХХ век): Учебное пособие – Воронеж, 2003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>Городецкий В.К. История экономических учений – М.,2005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069">
        <w:rPr>
          <w:rFonts w:ascii="Times New Roman" w:hAnsi="Times New Roman" w:cs="Times New Roman"/>
          <w:sz w:val="24"/>
          <w:szCs w:val="24"/>
        </w:rPr>
        <w:t>Делепляс</w:t>
      </w:r>
      <w:proofErr w:type="spellEnd"/>
      <w:r w:rsidRPr="00997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7069">
        <w:rPr>
          <w:rFonts w:ascii="Times New Roman" w:hAnsi="Times New Roman" w:cs="Times New Roman"/>
          <w:sz w:val="24"/>
          <w:szCs w:val="24"/>
        </w:rPr>
        <w:t>Гилен</w:t>
      </w:r>
      <w:proofErr w:type="spellEnd"/>
      <w:r w:rsidRPr="00997069">
        <w:rPr>
          <w:rFonts w:ascii="Times New Roman" w:hAnsi="Times New Roman" w:cs="Times New Roman"/>
          <w:sz w:val="24"/>
          <w:szCs w:val="24"/>
        </w:rPr>
        <w:t xml:space="preserve"> Лекции по истории экономической мысли – Новосибирск, 2000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 xml:space="preserve">Джон </w:t>
      </w:r>
      <w:proofErr w:type="spellStart"/>
      <w:r w:rsidRPr="00997069">
        <w:rPr>
          <w:rFonts w:ascii="Times New Roman" w:hAnsi="Times New Roman" w:cs="Times New Roman"/>
          <w:sz w:val="24"/>
          <w:szCs w:val="24"/>
        </w:rPr>
        <w:t>Бейтс</w:t>
      </w:r>
      <w:proofErr w:type="spellEnd"/>
      <w:r w:rsidRPr="00997069">
        <w:rPr>
          <w:rFonts w:ascii="Times New Roman" w:hAnsi="Times New Roman" w:cs="Times New Roman"/>
          <w:sz w:val="24"/>
          <w:szCs w:val="24"/>
        </w:rPr>
        <w:t xml:space="preserve"> Кларк Распределение богатства. – М.,2000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 xml:space="preserve">Джон Р. </w:t>
      </w:r>
      <w:proofErr w:type="spellStart"/>
      <w:r w:rsidRPr="00997069">
        <w:rPr>
          <w:rFonts w:ascii="Times New Roman" w:hAnsi="Times New Roman" w:cs="Times New Roman"/>
          <w:sz w:val="24"/>
          <w:szCs w:val="24"/>
        </w:rPr>
        <w:t>Хикс</w:t>
      </w:r>
      <w:proofErr w:type="spellEnd"/>
      <w:r w:rsidRPr="00997069">
        <w:rPr>
          <w:rFonts w:ascii="Times New Roman" w:hAnsi="Times New Roman" w:cs="Times New Roman"/>
          <w:sz w:val="24"/>
          <w:szCs w:val="24"/>
        </w:rPr>
        <w:t xml:space="preserve"> Стоимость и капитал  - М.,2000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>История экономических учений. Курс лекций – М.,1997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 xml:space="preserve">История экономической мысли. Курс лекций. - М.: Ассоциация авторов и издателей "ТАНДЕМ". Издательство ЭКМОС, 1998 г. - 248 </w:t>
      </w:r>
      <w:proofErr w:type="gramStart"/>
      <w:r w:rsidRPr="0099706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97069">
        <w:rPr>
          <w:rFonts w:ascii="Times New Roman" w:hAnsi="Times New Roman" w:cs="Times New Roman"/>
          <w:sz w:val="24"/>
          <w:szCs w:val="24"/>
        </w:rPr>
        <w:t>.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>Каутский Карл Экономическое учение Карла Маркса  - М.,2000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997069">
        <w:rPr>
          <w:rFonts w:ascii="Times New Roman" w:eastAsia="TimesNewRomanPSMT" w:hAnsi="Times New Roman" w:cs="Times New Roman"/>
          <w:sz w:val="24"/>
          <w:szCs w:val="24"/>
        </w:rPr>
        <w:t>Кейнс</w:t>
      </w:r>
      <w:proofErr w:type="spellEnd"/>
      <w:r w:rsidRPr="00997069">
        <w:rPr>
          <w:rFonts w:ascii="Times New Roman" w:eastAsia="TimesNewRomanPSMT" w:hAnsi="Times New Roman" w:cs="Times New Roman"/>
          <w:sz w:val="24"/>
          <w:szCs w:val="24"/>
        </w:rPr>
        <w:t xml:space="preserve"> Д.Общая теория занятости процента и денег – М.,2000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>Рай Ф. Харрод К теории экономической динамики – М.,2000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>Смит Адам Исследование о природе и причинах богатства народов – М.,2000</w:t>
      </w:r>
    </w:p>
    <w:p w:rsidR="00997069" w:rsidRPr="00D7532C" w:rsidRDefault="00997069" w:rsidP="00997069">
      <w:pPr>
        <w:pStyle w:val="a0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000000"/>
        </w:rPr>
      </w:pPr>
      <w:r w:rsidRPr="00D7532C">
        <w:rPr>
          <w:color w:val="000000"/>
        </w:rPr>
        <w:t xml:space="preserve">Титова Н.Е. История экономических учений: Курс лекций. — М.: </w:t>
      </w:r>
      <w:proofErr w:type="spellStart"/>
      <w:r w:rsidRPr="00D7532C">
        <w:rPr>
          <w:color w:val="000000"/>
        </w:rPr>
        <w:t>Гуманит</w:t>
      </w:r>
      <w:proofErr w:type="spellEnd"/>
      <w:r w:rsidRPr="00D7532C">
        <w:rPr>
          <w:color w:val="000000"/>
        </w:rPr>
        <w:t xml:space="preserve">. изд. центр ВЛАДОС, 1997. — 288 </w:t>
      </w:r>
      <w:proofErr w:type="gramStart"/>
      <w:r w:rsidRPr="00D7532C">
        <w:rPr>
          <w:color w:val="000000"/>
        </w:rPr>
        <w:t>с</w:t>
      </w:r>
      <w:proofErr w:type="gramEnd"/>
      <w:r w:rsidRPr="00D7532C">
        <w:rPr>
          <w:color w:val="000000"/>
        </w:rPr>
        <w:t>.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97069">
        <w:rPr>
          <w:rFonts w:ascii="Times New Roman" w:hAnsi="Times New Roman" w:cs="Times New Roman"/>
          <w:sz w:val="24"/>
          <w:szCs w:val="24"/>
        </w:rPr>
        <w:t xml:space="preserve">Фридрих А. </w:t>
      </w:r>
      <w:proofErr w:type="spellStart"/>
      <w:r w:rsidRPr="00997069">
        <w:rPr>
          <w:rFonts w:ascii="Times New Roman" w:hAnsi="Times New Roman" w:cs="Times New Roman"/>
          <w:sz w:val="24"/>
          <w:szCs w:val="24"/>
        </w:rPr>
        <w:t>Хаейк</w:t>
      </w:r>
      <w:proofErr w:type="spellEnd"/>
      <w:r w:rsidRPr="00997069">
        <w:rPr>
          <w:rFonts w:ascii="Times New Roman" w:hAnsi="Times New Roman" w:cs="Times New Roman"/>
          <w:sz w:val="24"/>
          <w:szCs w:val="24"/>
        </w:rPr>
        <w:t xml:space="preserve"> Частные деньги – М.,2000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Times New Roman" w:eastAsia="TimesNewRomanPSMT" w:hAnsi="Times New Roman" w:cs="Times New Roman"/>
          <w:sz w:val="24"/>
          <w:szCs w:val="24"/>
        </w:rPr>
      </w:pPr>
      <w:r w:rsidRPr="00997069">
        <w:rPr>
          <w:rFonts w:ascii="Times New Roman" w:eastAsia="TimesNewRomanPSMT" w:hAnsi="Times New Roman" w:cs="Times New Roman"/>
          <w:sz w:val="24"/>
          <w:szCs w:val="24"/>
        </w:rPr>
        <w:t xml:space="preserve">Фридрих фон </w:t>
      </w:r>
      <w:proofErr w:type="spellStart"/>
      <w:r w:rsidRPr="00997069">
        <w:rPr>
          <w:rFonts w:ascii="Times New Roman" w:eastAsia="TimesNewRomanPSMT" w:hAnsi="Times New Roman" w:cs="Times New Roman"/>
          <w:sz w:val="24"/>
          <w:szCs w:val="24"/>
        </w:rPr>
        <w:t>Визер</w:t>
      </w:r>
      <w:proofErr w:type="spellEnd"/>
      <w:r w:rsidRPr="00997069">
        <w:rPr>
          <w:rFonts w:ascii="Times New Roman" w:eastAsia="TimesNewRomanPSMT" w:hAnsi="Times New Roman" w:cs="Times New Roman"/>
          <w:sz w:val="24"/>
          <w:szCs w:val="24"/>
        </w:rPr>
        <w:t>. Теория общественного хозяйства  - М.,2000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Times New Roman" w:eastAsia="TimesNewRomanPSMT" w:hAnsi="Times New Roman" w:cs="Times New Roman"/>
          <w:sz w:val="24"/>
          <w:szCs w:val="24"/>
        </w:rPr>
      </w:pPr>
      <w:r w:rsidRPr="00997069">
        <w:rPr>
          <w:rFonts w:ascii="Times New Roman" w:eastAsia="TimesNewRomanPSMT" w:hAnsi="Times New Roman" w:cs="Times New Roman"/>
          <w:sz w:val="24"/>
          <w:szCs w:val="24"/>
        </w:rPr>
        <w:t>Хрестоматия по истории экономических учений  - М.,1999</w:t>
      </w:r>
    </w:p>
    <w:p w:rsidR="00997069" w:rsidRP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7069">
        <w:rPr>
          <w:rFonts w:ascii="Times New Roman" w:hAnsi="Times New Roman" w:cs="Times New Roman"/>
          <w:sz w:val="24"/>
          <w:szCs w:val="24"/>
        </w:rPr>
        <w:t>Шумпетер</w:t>
      </w:r>
      <w:proofErr w:type="spellEnd"/>
      <w:r w:rsidRPr="00997069">
        <w:rPr>
          <w:rFonts w:ascii="Times New Roman" w:hAnsi="Times New Roman" w:cs="Times New Roman"/>
          <w:sz w:val="24"/>
          <w:szCs w:val="24"/>
        </w:rPr>
        <w:t xml:space="preserve"> Йозеф Капитализм, социализм и демократия – М.,2000</w:t>
      </w:r>
    </w:p>
    <w:p w:rsidR="00997069" w:rsidRDefault="00997069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997069">
        <w:rPr>
          <w:rFonts w:ascii="Times New Roman" w:eastAsia="TimesNewRomanPSMT" w:hAnsi="Times New Roman" w:cs="Times New Roman"/>
          <w:sz w:val="24"/>
          <w:szCs w:val="24"/>
        </w:rPr>
        <w:t>Эрхард</w:t>
      </w:r>
      <w:proofErr w:type="spellEnd"/>
      <w:r w:rsidRPr="00997069">
        <w:rPr>
          <w:rFonts w:ascii="Times New Roman" w:eastAsia="TimesNewRomanPSMT" w:hAnsi="Times New Roman" w:cs="Times New Roman"/>
          <w:sz w:val="24"/>
          <w:szCs w:val="24"/>
        </w:rPr>
        <w:t xml:space="preserve"> Людвиг Благосостояние для всех – М.,2000</w:t>
      </w:r>
    </w:p>
    <w:p w:rsidR="00D0419D" w:rsidRPr="00997069" w:rsidRDefault="00D0419D" w:rsidP="00997069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Ядгаров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Я.С. История экономических учений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Учебник – М.: ИНФРА-М.,2009 – 408 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>.</w:t>
      </w:r>
    </w:p>
    <w:sectPr w:rsidR="00D0419D" w:rsidRPr="00997069" w:rsidSect="00E7463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43418"/>
    <w:multiLevelType w:val="hybridMultilevel"/>
    <w:tmpl w:val="8C98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E7463D"/>
    <w:rsid w:val="00224D75"/>
    <w:rsid w:val="004D5A99"/>
    <w:rsid w:val="00997069"/>
    <w:rsid w:val="00B203F2"/>
    <w:rsid w:val="00CC42EF"/>
    <w:rsid w:val="00D0419D"/>
    <w:rsid w:val="00D7532C"/>
    <w:rsid w:val="00DE505E"/>
    <w:rsid w:val="00E73B00"/>
    <w:rsid w:val="00E7463D"/>
    <w:rsid w:val="00F2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0">
    <w:name w:val="a0"/>
    <w:basedOn w:val="a"/>
    <w:rsid w:val="00D7532C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970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2012-05-12T08:21:00Z</dcterms:created>
  <dcterms:modified xsi:type="dcterms:W3CDTF">2013-03-01T09:15:00Z</dcterms:modified>
</cp:coreProperties>
</file>