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902">
        <w:rPr>
          <w:rFonts w:ascii="Times New Roman" w:hAnsi="Times New Roman"/>
          <w:b/>
          <w:bCs/>
          <w:sz w:val="24"/>
          <w:szCs w:val="24"/>
        </w:rPr>
        <w:t>БИШКЕКСКАЯ ФИНАНСОВО-ЭКОНОМИЧЕСКАЯ АКАДЕМИЯ</w:t>
      </w:r>
    </w:p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902">
        <w:rPr>
          <w:rFonts w:ascii="Times New Roman" w:hAnsi="Times New Roman"/>
          <w:b/>
          <w:bCs/>
          <w:sz w:val="24"/>
          <w:szCs w:val="24"/>
        </w:rPr>
        <w:t>ПРОГРАММА ЭКОНОМИКА</w:t>
      </w:r>
    </w:p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40639" w:rsidRPr="008938A5" w:rsidTr="00A14FB6">
        <w:tc>
          <w:tcPr>
            <w:tcW w:w="4785" w:type="dxa"/>
          </w:tcPr>
          <w:p w:rsidR="00F40639" w:rsidRDefault="00F40639" w:rsidP="002E422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8A5">
              <w:rPr>
                <w:rFonts w:ascii="Times New Roman" w:hAnsi="Times New Roman"/>
                <w:sz w:val="24"/>
                <w:szCs w:val="24"/>
              </w:rPr>
              <w:t>Обсуждено на заседании</w:t>
            </w:r>
          </w:p>
          <w:p w:rsidR="00F40639" w:rsidRDefault="00F40639" w:rsidP="002E422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8A5">
              <w:rPr>
                <w:rFonts w:ascii="Times New Roman" w:hAnsi="Times New Roman"/>
                <w:sz w:val="24"/>
                <w:szCs w:val="24"/>
              </w:rPr>
              <w:t xml:space="preserve"> программы Экономика</w:t>
            </w:r>
          </w:p>
          <w:p w:rsidR="00F40639" w:rsidRDefault="00F40639" w:rsidP="002E422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F40639" w:rsidRDefault="00F40639" w:rsidP="002E422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639" w:rsidRPr="008938A5" w:rsidRDefault="00F40639" w:rsidP="002E422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программы_________</w:t>
            </w:r>
          </w:p>
        </w:tc>
        <w:tc>
          <w:tcPr>
            <w:tcW w:w="4786" w:type="dxa"/>
          </w:tcPr>
          <w:p w:rsidR="00F40639" w:rsidRDefault="00F40639" w:rsidP="002E422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Рекомендовано УМС БФЭА</w:t>
            </w:r>
          </w:p>
          <w:p w:rsidR="00F40639" w:rsidRDefault="00F40639" w:rsidP="002E422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УМС №____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F40639" w:rsidRDefault="00F40639" w:rsidP="002E422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0639" w:rsidRPr="008938A5" w:rsidRDefault="00F40639" w:rsidP="002E422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УМС____________ </w:t>
            </w:r>
          </w:p>
        </w:tc>
      </w:tr>
    </w:tbl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902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902">
        <w:rPr>
          <w:rFonts w:ascii="Times New Roman" w:hAnsi="Times New Roman"/>
          <w:b/>
          <w:bCs/>
          <w:sz w:val="24"/>
          <w:szCs w:val="24"/>
        </w:rPr>
        <w:t xml:space="preserve">ПО КУРСУ </w:t>
      </w:r>
    </w:p>
    <w:p w:rsidR="00F40639" w:rsidRPr="00FF0902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0902">
        <w:rPr>
          <w:rFonts w:ascii="Times New Roman" w:hAnsi="Times New Roman"/>
          <w:b/>
          <w:bCs/>
          <w:sz w:val="24"/>
          <w:szCs w:val="24"/>
        </w:rPr>
        <w:t>М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FF0902">
        <w:rPr>
          <w:rFonts w:ascii="Times New Roman" w:hAnsi="Times New Roman"/>
          <w:b/>
          <w:bCs/>
          <w:sz w:val="24"/>
          <w:szCs w:val="24"/>
        </w:rPr>
        <w:t>КРОЭКОНОМИКА 1</w:t>
      </w: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студентов направления  экономика </w:t>
      </w: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Default="00F40639" w:rsidP="002E422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0639" w:rsidRPr="00926167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6167">
        <w:rPr>
          <w:rFonts w:ascii="Times New Roman" w:hAnsi="Times New Roman"/>
          <w:b/>
          <w:bCs/>
          <w:sz w:val="24"/>
          <w:szCs w:val="24"/>
        </w:rPr>
        <w:t>БИШКЕК 20</w:t>
      </w:r>
      <w:r>
        <w:rPr>
          <w:rFonts w:ascii="Times New Roman" w:hAnsi="Times New Roman"/>
          <w:b/>
          <w:bCs/>
          <w:sz w:val="24"/>
          <w:szCs w:val="24"/>
        </w:rPr>
        <w:t>12</w:t>
      </w:r>
    </w:p>
    <w:p w:rsidR="00F40639" w:rsidRPr="002F2006" w:rsidRDefault="00F40639" w:rsidP="002E42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F200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lastRenderedPageBreak/>
        <w:t>Пояснительная записка</w:t>
      </w:r>
      <w:r w:rsidRPr="002F2006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40639" w:rsidRPr="008C111F" w:rsidRDefault="00F40639" w:rsidP="002E422A">
      <w:pPr>
        <w:spacing w:after="0" w:line="360" w:lineRule="auto"/>
        <w:ind w:firstLine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8C111F">
        <w:rPr>
          <w:rFonts w:ascii="Times New Roman" w:hAnsi="Times New Roman"/>
          <w:i/>
          <w:iCs/>
          <w:sz w:val="24"/>
          <w:szCs w:val="24"/>
        </w:rPr>
        <w:t xml:space="preserve">Автор-составитель : </w:t>
      </w:r>
      <w:proofErr w:type="spellStart"/>
      <w:r w:rsidRPr="008C111F">
        <w:rPr>
          <w:rFonts w:ascii="Times New Roman" w:hAnsi="Times New Roman"/>
          <w:i/>
          <w:iCs/>
          <w:sz w:val="24"/>
          <w:szCs w:val="24"/>
        </w:rPr>
        <w:t>к.э.н</w:t>
      </w:r>
      <w:proofErr w:type="spellEnd"/>
      <w:r w:rsidRPr="008C111F">
        <w:rPr>
          <w:rFonts w:ascii="Times New Roman" w:hAnsi="Times New Roman"/>
          <w:i/>
          <w:iCs/>
          <w:sz w:val="24"/>
          <w:szCs w:val="24"/>
        </w:rPr>
        <w:t>.</w:t>
      </w:r>
      <w:proofErr w:type="gramStart"/>
      <w:r w:rsidRPr="008C111F"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 w:rsidRPr="008C111F">
        <w:rPr>
          <w:rFonts w:ascii="Times New Roman" w:hAnsi="Times New Roman"/>
          <w:i/>
          <w:iCs/>
          <w:sz w:val="24"/>
          <w:szCs w:val="24"/>
        </w:rPr>
        <w:t xml:space="preserve">доцент программы Экономика- Алиева </w:t>
      </w:r>
      <w:proofErr w:type="spellStart"/>
      <w:r w:rsidRPr="008C111F">
        <w:rPr>
          <w:rFonts w:ascii="Times New Roman" w:hAnsi="Times New Roman"/>
          <w:i/>
          <w:iCs/>
          <w:sz w:val="24"/>
          <w:szCs w:val="24"/>
        </w:rPr>
        <w:t>Иноббат</w:t>
      </w:r>
      <w:proofErr w:type="spellEnd"/>
      <w:r w:rsidRPr="008C111F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8C111F">
        <w:rPr>
          <w:rFonts w:ascii="Times New Roman" w:hAnsi="Times New Roman"/>
          <w:i/>
          <w:iCs/>
          <w:sz w:val="24"/>
          <w:szCs w:val="24"/>
        </w:rPr>
        <w:t>Акрамовна</w:t>
      </w:r>
      <w:proofErr w:type="spellEnd"/>
    </w:p>
    <w:p w:rsidR="00F40639" w:rsidRDefault="00F40639" w:rsidP="002E422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усвоения курса студенты должны обладать базовыми знаниями по экономике в рамках школьной программы, а  также владеть знаниями по курсам «Микроэкономика 1» «Макроэкономика 1»., «История экономических учений»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Студент должен владеть знаниями в области высшей математики</w:t>
      </w:r>
      <w:r w:rsidR="00D83324">
        <w:rPr>
          <w:rFonts w:ascii="Times New Roman" w:hAnsi="Times New Roman"/>
          <w:sz w:val="24"/>
          <w:szCs w:val="24"/>
        </w:rPr>
        <w:t>, быть готов использовать и применять графический анализ.</w:t>
      </w:r>
    </w:p>
    <w:p w:rsidR="00F40639" w:rsidRDefault="00F40639" w:rsidP="002E422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трудоемкость дисциплины 150 часов или 5 кредитов. Из них 32 часа лекционных занятий, 32 часа семинарских занятий, самостоятельная работа студентов – 86 часов.</w:t>
      </w:r>
    </w:p>
    <w:p w:rsidR="002E422A" w:rsidRDefault="002E422A" w:rsidP="002E422A">
      <w:pPr>
        <w:pStyle w:val="a3"/>
        <w:spacing w:line="360" w:lineRule="auto"/>
        <w:jc w:val="center"/>
        <w:rPr>
          <w:sz w:val="24"/>
        </w:rPr>
      </w:pPr>
      <w:r w:rsidRPr="002F2006">
        <w:rPr>
          <w:b/>
          <w:bCs/>
          <w:i/>
          <w:iCs/>
          <w:sz w:val="24"/>
          <w:u w:val="single"/>
        </w:rPr>
        <w:t>Краткая характеристика  дисциплины</w:t>
      </w:r>
      <w:r>
        <w:rPr>
          <w:sz w:val="24"/>
        </w:rPr>
        <w:t>.</w:t>
      </w:r>
    </w:p>
    <w:p w:rsidR="002E422A" w:rsidRPr="008C111F" w:rsidRDefault="002E422A" w:rsidP="002E422A">
      <w:pPr>
        <w:pStyle w:val="a3"/>
        <w:spacing w:line="360" w:lineRule="auto"/>
        <w:ind w:firstLine="709"/>
        <w:jc w:val="both"/>
        <w:rPr>
          <w:sz w:val="24"/>
        </w:rPr>
      </w:pPr>
      <w:r w:rsidRPr="008C111F">
        <w:t xml:space="preserve"> </w:t>
      </w:r>
      <w:r>
        <w:rPr>
          <w:sz w:val="24"/>
        </w:rPr>
        <w:t>Ма</w:t>
      </w:r>
      <w:r w:rsidRPr="008C111F">
        <w:rPr>
          <w:sz w:val="24"/>
        </w:rPr>
        <w:t>кроэкономика является частью общеэкономической теории, курс которой в настоящее время   является обязательным для получения высшего образования по экономическим специальностям.</w:t>
      </w:r>
      <w:r>
        <w:rPr>
          <w:sz w:val="24"/>
        </w:rPr>
        <w:t xml:space="preserve"> Курс изучения Макроэкономики в БФЭА предполагает изучение Макроэкономики 1 и Макроэкономики 2.</w:t>
      </w:r>
    </w:p>
    <w:p w:rsidR="002E422A" w:rsidRDefault="002E422A" w:rsidP="002E422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Макроэкономика 1 </w:t>
      </w:r>
      <w:r w:rsidRPr="008C111F">
        <w:rPr>
          <w:sz w:val="24"/>
        </w:rPr>
        <w:t xml:space="preserve">связана с деятельностью отдельных экономических субъектов, к ним,  в свою очередь, относятся: потребители, рабочие, вкладчики капитала, землевладельцы, фирмы - фактически любой индивидуум или хозяйствующий субъект, который играет существенную роль в функционировании экономики. </w:t>
      </w:r>
    </w:p>
    <w:p w:rsidR="002E422A" w:rsidRPr="008C111F" w:rsidRDefault="002E422A" w:rsidP="002E422A">
      <w:pPr>
        <w:pStyle w:val="2"/>
        <w:spacing w:line="360" w:lineRule="auto"/>
        <w:ind w:firstLine="851"/>
        <w:rPr>
          <w:sz w:val="24"/>
        </w:rPr>
      </w:pPr>
      <w:r w:rsidRPr="008C111F">
        <w:rPr>
          <w:sz w:val="24"/>
        </w:rPr>
        <w:t>М</w:t>
      </w:r>
      <w:r w:rsidR="00F05738">
        <w:rPr>
          <w:sz w:val="24"/>
        </w:rPr>
        <w:t>а</w:t>
      </w:r>
      <w:r w:rsidRPr="008C111F">
        <w:rPr>
          <w:sz w:val="24"/>
        </w:rPr>
        <w:t>кроэкономика</w:t>
      </w:r>
      <w:r>
        <w:rPr>
          <w:sz w:val="24"/>
        </w:rPr>
        <w:t xml:space="preserve"> 1 является водной  </w:t>
      </w:r>
      <w:r w:rsidR="00F05738">
        <w:rPr>
          <w:sz w:val="24"/>
        </w:rPr>
        <w:t>дисциплиной,</w:t>
      </w:r>
      <w:r>
        <w:rPr>
          <w:sz w:val="24"/>
        </w:rPr>
        <w:t xml:space="preserve"> которая объясняет принятие решений </w:t>
      </w:r>
      <w:r w:rsidRPr="008C111F">
        <w:rPr>
          <w:sz w:val="24"/>
        </w:rPr>
        <w:t xml:space="preserve"> </w:t>
      </w:r>
      <w:proofErr w:type="gramStart"/>
      <w:r w:rsidRPr="008C111F">
        <w:rPr>
          <w:sz w:val="24"/>
        </w:rPr>
        <w:t>на</w:t>
      </w:r>
      <w:proofErr w:type="gramEnd"/>
      <w:r w:rsidRPr="008C111F">
        <w:rPr>
          <w:sz w:val="24"/>
        </w:rPr>
        <w:t xml:space="preserve"> </w:t>
      </w:r>
      <w:r w:rsidR="00F05738">
        <w:rPr>
          <w:sz w:val="24"/>
        </w:rPr>
        <w:t>общетеоретических  понятий</w:t>
      </w:r>
      <w:r w:rsidRPr="008C111F">
        <w:rPr>
          <w:sz w:val="24"/>
        </w:rPr>
        <w:t>.</w:t>
      </w:r>
      <w:r>
        <w:rPr>
          <w:sz w:val="24"/>
        </w:rPr>
        <w:t xml:space="preserve"> Данный курс концентрирует свое внимание на </w:t>
      </w:r>
      <w:r w:rsidR="00F05738">
        <w:rPr>
          <w:sz w:val="24"/>
        </w:rPr>
        <w:t xml:space="preserve">усвоение основ функционирования  национальной экономики и </w:t>
      </w:r>
      <w:proofErr w:type="gramStart"/>
      <w:r w:rsidR="00F05738">
        <w:rPr>
          <w:sz w:val="24"/>
        </w:rPr>
        <w:t>изучении</w:t>
      </w:r>
      <w:proofErr w:type="gramEnd"/>
      <w:r w:rsidR="00F05738">
        <w:rPr>
          <w:sz w:val="24"/>
        </w:rPr>
        <w:t xml:space="preserve"> поведения хозяйствующих субъектов на </w:t>
      </w:r>
      <w:proofErr w:type="spellStart"/>
      <w:r w:rsidR="00F05738">
        <w:rPr>
          <w:sz w:val="24"/>
        </w:rPr>
        <w:t>макроуровне</w:t>
      </w:r>
      <w:proofErr w:type="spellEnd"/>
      <w:r w:rsidR="00F05738">
        <w:rPr>
          <w:sz w:val="24"/>
        </w:rPr>
        <w:t xml:space="preserve">. Основными проблемами макроэкономической теории является  изучение основных макроэкономических показателей, исследование проблем  безработицы, инфляции, установления </w:t>
      </w:r>
      <w:r w:rsidR="00152BC1">
        <w:rPr>
          <w:sz w:val="24"/>
        </w:rPr>
        <w:t xml:space="preserve"> макроэкономического равновесия</w:t>
      </w:r>
      <w:proofErr w:type="gramStart"/>
      <w:r w:rsidR="00152BC1">
        <w:rPr>
          <w:sz w:val="24"/>
        </w:rPr>
        <w:t xml:space="preserve"> .</w:t>
      </w:r>
      <w:proofErr w:type="gramEnd"/>
      <w:r w:rsidR="00152BC1">
        <w:rPr>
          <w:sz w:val="24"/>
        </w:rPr>
        <w:t xml:space="preserve"> Макроэкономика объясняет как  функционирует денежный рынок и каким образом государство  регулирует экономику  посредством  таких инструментов как бюджетно-налоговая политика, денежно-кредитная политика.</w:t>
      </w:r>
      <w:r w:rsidRPr="008C111F">
        <w:rPr>
          <w:sz w:val="24"/>
        </w:rPr>
        <w:t xml:space="preserve"> </w:t>
      </w:r>
      <w:r>
        <w:rPr>
          <w:sz w:val="24"/>
        </w:rPr>
        <w:t>М</w:t>
      </w:r>
      <w:r w:rsidR="00152BC1">
        <w:rPr>
          <w:sz w:val="24"/>
        </w:rPr>
        <w:t>а</w:t>
      </w:r>
      <w:r>
        <w:rPr>
          <w:sz w:val="24"/>
        </w:rPr>
        <w:t xml:space="preserve">кроэкономика 1 рассматривает основы </w:t>
      </w:r>
      <w:r w:rsidR="00152BC1">
        <w:rPr>
          <w:sz w:val="24"/>
        </w:rPr>
        <w:t>деятельности основных  секторов</w:t>
      </w:r>
      <w:r w:rsidR="008E7670">
        <w:rPr>
          <w:sz w:val="24"/>
        </w:rPr>
        <w:t xml:space="preserve">  экономики народного хозяйства и представляет научную основу принятия  решений в области экономической политики государства.</w:t>
      </w:r>
    </w:p>
    <w:p w:rsidR="008E7670" w:rsidRDefault="008E7670" w:rsidP="002E422A">
      <w:pPr>
        <w:spacing w:line="36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E7670" w:rsidRDefault="008E7670" w:rsidP="002E422A">
      <w:pPr>
        <w:spacing w:line="36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E7670" w:rsidRDefault="008E7670" w:rsidP="002E422A">
      <w:pPr>
        <w:spacing w:line="36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E422A" w:rsidRPr="008C432C" w:rsidRDefault="002E422A" w:rsidP="002E422A">
      <w:pPr>
        <w:spacing w:line="36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432C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Цели и задачи дисциплины:</w:t>
      </w:r>
    </w:p>
    <w:p w:rsidR="002E422A" w:rsidRPr="008C432C" w:rsidRDefault="002E422A" w:rsidP="002E422A">
      <w:pPr>
        <w:pStyle w:val="a5"/>
        <w:spacing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8C432C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«М</w:t>
      </w:r>
      <w:r w:rsidR="008E7670">
        <w:rPr>
          <w:rFonts w:ascii="Times New Roman" w:hAnsi="Times New Roman"/>
          <w:sz w:val="24"/>
          <w:szCs w:val="24"/>
        </w:rPr>
        <w:t>а</w:t>
      </w:r>
      <w:r w:rsidRPr="008C432C">
        <w:rPr>
          <w:rFonts w:ascii="Times New Roman" w:hAnsi="Times New Roman"/>
          <w:sz w:val="24"/>
          <w:szCs w:val="24"/>
        </w:rPr>
        <w:t>кроэкономики</w:t>
      </w:r>
      <w:r>
        <w:rPr>
          <w:rFonts w:ascii="Times New Roman" w:hAnsi="Times New Roman"/>
          <w:sz w:val="24"/>
          <w:szCs w:val="24"/>
        </w:rPr>
        <w:t xml:space="preserve"> 1»</w:t>
      </w:r>
      <w:r w:rsidRPr="008C432C">
        <w:rPr>
          <w:rFonts w:ascii="Times New Roman" w:hAnsi="Times New Roman"/>
          <w:sz w:val="24"/>
          <w:szCs w:val="24"/>
        </w:rPr>
        <w:t xml:space="preserve"> является помочь понять логику исторического развития экономики в целом, </w:t>
      </w:r>
      <w:r w:rsidR="008E7670">
        <w:rPr>
          <w:rFonts w:ascii="Times New Roman" w:hAnsi="Times New Roman"/>
          <w:sz w:val="24"/>
          <w:szCs w:val="24"/>
        </w:rPr>
        <w:t>механизма функционирования  национальной экономики</w:t>
      </w:r>
      <w:r w:rsidRPr="008C432C">
        <w:rPr>
          <w:rFonts w:ascii="Times New Roman" w:hAnsi="Times New Roman"/>
          <w:sz w:val="24"/>
          <w:szCs w:val="24"/>
        </w:rPr>
        <w:t xml:space="preserve"> </w:t>
      </w:r>
      <w:r w:rsidR="00EC3E5C">
        <w:rPr>
          <w:rFonts w:ascii="Times New Roman" w:hAnsi="Times New Roman"/>
          <w:sz w:val="24"/>
          <w:szCs w:val="24"/>
        </w:rPr>
        <w:t xml:space="preserve">и принципов  решения таких макроэкономических проблем как инфляция, безработица, обеспечение  экономического роста. </w:t>
      </w:r>
      <w:r w:rsidRPr="008C432C">
        <w:rPr>
          <w:rFonts w:ascii="Times New Roman" w:hAnsi="Times New Roman"/>
          <w:sz w:val="24"/>
          <w:szCs w:val="24"/>
        </w:rPr>
        <w:t xml:space="preserve">Изучая деятельность </w:t>
      </w:r>
      <w:r w:rsidR="00EC3E5C">
        <w:rPr>
          <w:rFonts w:ascii="Times New Roman" w:hAnsi="Times New Roman"/>
          <w:sz w:val="24"/>
          <w:szCs w:val="24"/>
        </w:rPr>
        <w:t xml:space="preserve"> таких секторов экономики, как </w:t>
      </w:r>
      <w:proofErr w:type="spellStart"/>
      <w:r w:rsidR="00EC3E5C">
        <w:rPr>
          <w:rFonts w:ascii="Times New Roman" w:hAnsi="Times New Roman"/>
          <w:sz w:val="24"/>
          <w:szCs w:val="24"/>
        </w:rPr>
        <w:t>домание</w:t>
      </w:r>
      <w:proofErr w:type="spellEnd"/>
      <w:r w:rsidR="00EC3E5C">
        <w:rPr>
          <w:rFonts w:ascii="Times New Roman" w:hAnsi="Times New Roman"/>
          <w:sz w:val="24"/>
          <w:szCs w:val="24"/>
        </w:rPr>
        <w:t xml:space="preserve"> хозяйства, предпринимательский сектор, государство, и сектор заграницы «Ма</w:t>
      </w:r>
      <w:r w:rsidRPr="008C432C">
        <w:rPr>
          <w:rFonts w:ascii="Times New Roman" w:hAnsi="Times New Roman"/>
          <w:sz w:val="24"/>
          <w:szCs w:val="24"/>
        </w:rPr>
        <w:t>кроэкономика</w:t>
      </w:r>
      <w:r>
        <w:rPr>
          <w:rFonts w:ascii="Times New Roman" w:hAnsi="Times New Roman"/>
          <w:sz w:val="24"/>
          <w:szCs w:val="24"/>
        </w:rPr>
        <w:t xml:space="preserve"> 1</w:t>
      </w:r>
      <w:r w:rsidRPr="008C432C">
        <w:rPr>
          <w:rFonts w:ascii="Times New Roman" w:hAnsi="Times New Roman"/>
          <w:sz w:val="24"/>
          <w:szCs w:val="24"/>
        </w:rPr>
        <w:t xml:space="preserve">» объясняет, как функционируют и развиваются </w:t>
      </w:r>
      <w:r w:rsidR="00EC3E5C">
        <w:rPr>
          <w:rFonts w:ascii="Times New Roman" w:hAnsi="Times New Roman"/>
          <w:sz w:val="24"/>
          <w:szCs w:val="24"/>
        </w:rPr>
        <w:t xml:space="preserve">отношения между ними </w:t>
      </w:r>
      <w:r w:rsidRPr="008C432C">
        <w:rPr>
          <w:rFonts w:ascii="Times New Roman" w:hAnsi="Times New Roman"/>
          <w:sz w:val="24"/>
          <w:szCs w:val="24"/>
        </w:rPr>
        <w:t>и каким образом на их деятельность влияет политика правительства и экономические условия других стран.</w:t>
      </w:r>
    </w:p>
    <w:p w:rsidR="002E422A" w:rsidRDefault="002E422A" w:rsidP="002E422A">
      <w:pPr>
        <w:pStyle w:val="1"/>
        <w:spacing w:line="360" w:lineRule="auto"/>
        <w:ind w:right="-6"/>
        <w:jc w:val="center"/>
        <w:rPr>
          <w:szCs w:val="24"/>
        </w:rPr>
      </w:pPr>
      <w:r w:rsidRPr="00087619">
        <w:rPr>
          <w:b/>
          <w:bCs/>
          <w:i/>
          <w:szCs w:val="24"/>
        </w:rPr>
        <w:t>Учебная задача</w:t>
      </w:r>
      <w:r w:rsidRPr="00087619">
        <w:rPr>
          <w:szCs w:val="24"/>
        </w:rPr>
        <w:t>.</w:t>
      </w:r>
    </w:p>
    <w:p w:rsidR="002E422A" w:rsidRPr="00087619" w:rsidRDefault="002E422A" w:rsidP="00CA0AA7">
      <w:pPr>
        <w:pStyle w:val="1"/>
        <w:spacing w:line="360" w:lineRule="auto"/>
        <w:ind w:right="-6" w:firstLine="567"/>
        <w:jc w:val="both"/>
        <w:rPr>
          <w:szCs w:val="24"/>
        </w:rPr>
      </w:pPr>
      <w:r w:rsidRPr="00087619">
        <w:rPr>
          <w:szCs w:val="24"/>
        </w:rPr>
        <w:t xml:space="preserve">Дать студентам знания и навыки в области овладения основами экономической теории, необходимый и достаточный для дальнейшего более углубленного изучения, как общеэкономической теории, так и специальных теоретических и прикладных дисциплин выросших на ее базе. </w:t>
      </w:r>
    </w:p>
    <w:p w:rsidR="002E422A" w:rsidRDefault="002E422A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</w:rPr>
      </w:pPr>
      <w:r w:rsidRPr="00087619">
        <w:rPr>
          <w:b/>
          <w:bCs/>
          <w:i/>
          <w:iCs/>
          <w:szCs w:val="24"/>
        </w:rPr>
        <w:t>Сфера применения знаний полученных по данному курсу.</w:t>
      </w:r>
    </w:p>
    <w:p w:rsidR="002E422A" w:rsidRPr="00087619" w:rsidRDefault="002E422A" w:rsidP="00CA0AA7">
      <w:pPr>
        <w:pStyle w:val="1"/>
        <w:spacing w:line="360" w:lineRule="auto"/>
        <w:ind w:right="-6" w:firstLine="709"/>
        <w:jc w:val="both"/>
        <w:rPr>
          <w:szCs w:val="24"/>
        </w:rPr>
      </w:pPr>
      <w:r w:rsidRPr="00087619">
        <w:rPr>
          <w:szCs w:val="24"/>
        </w:rPr>
        <w:t>Изучив данный курс студенты получат знания необходимые для дальнейшего более углубленного изучения теоретических дисциплин выросших на её базе. они смогут самостоятельно анализировать экономическую ситуацию в национальной экономике и использовать методы и технику эмпирического исследования</w:t>
      </w:r>
      <w:proofErr w:type="gramStart"/>
      <w:r w:rsidRPr="00087619">
        <w:rPr>
          <w:szCs w:val="24"/>
        </w:rPr>
        <w:t xml:space="preserve"> ,</w:t>
      </w:r>
      <w:proofErr w:type="gramEnd"/>
      <w:r w:rsidRPr="00087619">
        <w:rPr>
          <w:szCs w:val="24"/>
        </w:rPr>
        <w:t xml:space="preserve"> полученные в процессе обучения.</w:t>
      </w:r>
    </w:p>
    <w:p w:rsidR="002E422A" w:rsidRDefault="002E422A" w:rsidP="002E422A">
      <w:pPr>
        <w:pStyle w:val="1"/>
        <w:spacing w:line="360" w:lineRule="auto"/>
        <w:ind w:right="-6"/>
        <w:jc w:val="center"/>
        <w:rPr>
          <w:szCs w:val="24"/>
        </w:rPr>
      </w:pPr>
      <w:r w:rsidRPr="00087619">
        <w:rPr>
          <w:b/>
          <w:bCs/>
          <w:i/>
          <w:iCs/>
          <w:szCs w:val="24"/>
        </w:rPr>
        <w:t>Методы изучения дисциплины.</w:t>
      </w:r>
    </w:p>
    <w:p w:rsidR="002E422A" w:rsidRDefault="00CA0AA7" w:rsidP="00CA0AA7">
      <w:pPr>
        <w:pStyle w:val="1"/>
        <w:spacing w:line="360" w:lineRule="auto"/>
        <w:ind w:right="-6" w:firstLine="709"/>
        <w:jc w:val="both"/>
        <w:rPr>
          <w:szCs w:val="24"/>
        </w:rPr>
      </w:pPr>
      <w:r>
        <w:rPr>
          <w:szCs w:val="24"/>
        </w:rPr>
        <w:t>Ма</w:t>
      </w:r>
      <w:r w:rsidR="002E422A" w:rsidRPr="00087619">
        <w:rPr>
          <w:szCs w:val="24"/>
        </w:rPr>
        <w:t>кроэкономика</w:t>
      </w:r>
      <w:r w:rsidR="002E422A">
        <w:rPr>
          <w:szCs w:val="24"/>
        </w:rPr>
        <w:t xml:space="preserve"> 1</w:t>
      </w:r>
      <w:r w:rsidR="002E422A" w:rsidRPr="00087619">
        <w:rPr>
          <w:szCs w:val="24"/>
        </w:rPr>
        <w:t xml:space="preserve">  при изучении экономической реальности предполагает применение следующих методов изучения: научной абстракции, экономико-математического регулирования, функционального анализа, а также метода « полевых исследований», методы анализа и синтеза. В процессе обучения студент</w:t>
      </w:r>
      <w:r w:rsidR="002E422A">
        <w:rPr>
          <w:szCs w:val="24"/>
        </w:rPr>
        <w:t>ы осуществляют сбор  экономической информации состояния национального хозяйства.</w:t>
      </w:r>
    </w:p>
    <w:p w:rsidR="002E422A" w:rsidRDefault="002E422A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</w:rPr>
      </w:pPr>
      <w:r w:rsidRPr="00087619">
        <w:rPr>
          <w:b/>
          <w:bCs/>
          <w:i/>
          <w:iCs/>
          <w:szCs w:val="24"/>
        </w:rPr>
        <w:t>Материально-техническая база.</w:t>
      </w:r>
    </w:p>
    <w:p w:rsidR="002E422A" w:rsidRDefault="002E422A" w:rsidP="00CA0AA7">
      <w:pPr>
        <w:pStyle w:val="1"/>
        <w:spacing w:line="360" w:lineRule="auto"/>
        <w:ind w:right="-6" w:firstLine="709"/>
        <w:jc w:val="both"/>
        <w:rPr>
          <w:szCs w:val="24"/>
        </w:rPr>
      </w:pPr>
      <w:r w:rsidRPr="00087619">
        <w:rPr>
          <w:b/>
          <w:bCs/>
          <w:szCs w:val="24"/>
        </w:rPr>
        <w:t xml:space="preserve"> </w:t>
      </w:r>
      <w:r w:rsidRPr="00087619">
        <w:rPr>
          <w:szCs w:val="24"/>
        </w:rPr>
        <w:t>При изучении данного курса, достаточно эффективно применение компьютерного проектора, с помощью которого можно было бы предоставить студентам показ презентаций.</w:t>
      </w:r>
    </w:p>
    <w:p w:rsidR="002E422A" w:rsidRDefault="002E422A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</w:rPr>
      </w:pPr>
    </w:p>
    <w:p w:rsidR="00CA0AA7" w:rsidRDefault="00CA0AA7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  <w:u w:val="single"/>
        </w:rPr>
      </w:pPr>
    </w:p>
    <w:p w:rsidR="00CA0AA7" w:rsidRDefault="00CA0AA7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  <w:u w:val="single"/>
        </w:rPr>
      </w:pPr>
    </w:p>
    <w:p w:rsidR="00CA0AA7" w:rsidRDefault="00CA0AA7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  <w:u w:val="single"/>
        </w:rPr>
      </w:pPr>
    </w:p>
    <w:p w:rsidR="002E422A" w:rsidRDefault="002E422A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  <w:u w:val="single"/>
        </w:rPr>
      </w:pPr>
      <w:r w:rsidRPr="002F2006">
        <w:rPr>
          <w:b/>
          <w:bCs/>
          <w:i/>
          <w:iCs/>
          <w:szCs w:val="24"/>
          <w:u w:val="single"/>
        </w:rPr>
        <w:lastRenderedPageBreak/>
        <w:t>Содержание  тем и разделов дисциплины.</w:t>
      </w:r>
    </w:p>
    <w:p w:rsidR="00A44AE3" w:rsidRPr="002F2006" w:rsidRDefault="00A44AE3" w:rsidP="002E422A">
      <w:pPr>
        <w:pStyle w:val="1"/>
        <w:spacing w:line="360" w:lineRule="auto"/>
        <w:ind w:right="-6"/>
        <w:jc w:val="center"/>
        <w:rPr>
          <w:b/>
          <w:bCs/>
          <w:i/>
          <w:iCs/>
          <w:szCs w:val="24"/>
          <w:u w:val="single"/>
        </w:rPr>
      </w:pPr>
    </w:p>
    <w:p w:rsidR="002E422A" w:rsidRDefault="00EF70D9" w:rsidP="00EF70D9">
      <w:pPr>
        <w:pStyle w:val="1"/>
        <w:spacing w:before="20" w:line="360" w:lineRule="auto"/>
        <w:ind w:right="-6"/>
        <w:jc w:val="center"/>
        <w:rPr>
          <w:b/>
          <w:szCs w:val="24"/>
        </w:rPr>
      </w:pPr>
      <w:r>
        <w:rPr>
          <w:b/>
          <w:szCs w:val="24"/>
        </w:rPr>
        <w:t>Тема 1. Предмет и методы макроэкономической теории.</w:t>
      </w:r>
      <w:r w:rsidR="005766E6">
        <w:rPr>
          <w:b/>
          <w:szCs w:val="24"/>
        </w:rPr>
        <w:t xml:space="preserve"> (</w:t>
      </w:r>
      <w:r w:rsidR="004A2858">
        <w:rPr>
          <w:b/>
          <w:szCs w:val="24"/>
        </w:rPr>
        <w:t>4</w:t>
      </w:r>
      <w:r w:rsidR="005766E6">
        <w:rPr>
          <w:b/>
          <w:szCs w:val="24"/>
        </w:rPr>
        <w:t xml:space="preserve"> часа)</w:t>
      </w:r>
    </w:p>
    <w:p w:rsidR="00EF70D9" w:rsidRDefault="00EF70D9" w:rsidP="00A44AE3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 xml:space="preserve">Макроэкономика как наука. </w:t>
      </w:r>
      <w:r w:rsidR="00A44AE3">
        <w:rPr>
          <w:szCs w:val="24"/>
        </w:rPr>
        <w:t>Основные направления макроэкономической теории.</w:t>
      </w:r>
      <w:r>
        <w:rPr>
          <w:szCs w:val="24"/>
        </w:rPr>
        <w:t xml:space="preserve"> Объект и предмет изучения. Эмпирический подход к изучению макроэкономики. </w:t>
      </w:r>
      <w:r w:rsidR="00461FC8">
        <w:rPr>
          <w:szCs w:val="24"/>
        </w:rPr>
        <w:t xml:space="preserve"> Модел</w:t>
      </w:r>
      <w:r w:rsidR="00A44AE3">
        <w:rPr>
          <w:szCs w:val="24"/>
        </w:rPr>
        <w:t xml:space="preserve">ирование, агрегирование как методы изучения  макроэкономических  проблем. Метод </w:t>
      </w:r>
      <w:r w:rsidR="00A44AE3">
        <w:rPr>
          <w:szCs w:val="24"/>
          <w:lang w:val="en-US"/>
        </w:rPr>
        <w:t>ex</w:t>
      </w:r>
      <w:r w:rsidR="00A44AE3" w:rsidRPr="00A44AE3">
        <w:rPr>
          <w:szCs w:val="24"/>
        </w:rPr>
        <w:t xml:space="preserve"> </w:t>
      </w:r>
      <w:r w:rsidR="00A44AE3">
        <w:rPr>
          <w:szCs w:val="24"/>
          <w:lang w:val="en-US"/>
        </w:rPr>
        <w:t>post</w:t>
      </w:r>
      <w:r w:rsidR="00A44AE3" w:rsidRPr="00A44AE3">
        <w:rPr>
          <w:szCs w:val="24"/>
        </w:rPr>
        <w:t xml:space="preserve">, </w:t>
      </w:r>
      <w:r w:rsidR="00A44AE3">
        <w:rPr>
          <w:szCs w:val="24"/>
          <w:lang w:val="en-US"/>
        </w:rPr>
        <w:t>ex</w:t>
      </w:r>
      <w:r w:rsidR="00A44AE3" w:rsidRPr="00A44AE3">
        <w:rPr>
          <w:szCs w:val="24"/>
        </w:rPr>
        <w:t xml:space="preserve"> </w:t>
      </w:r>
      <w:r w:rsidR="00A44AE3">
        <w:rPr>
          <w:szCs w:val="24"/>
          <w:lang w:val="en-US"/>
        </w:rPr>
        <w:t>ante</w:t>
      </w:r>
      <w:r w:rsidR="00A44AE3" w:rsidRPr="00A44AE3">
        <w:rPr>
          <w:szCs w:val="24"/>
        </w:rPr>
        <w:t>/</w:t>
      </w:r>
      <w:r w:rsidR="00A44AE3">
        <w:rPr>
          <w:szCs w:val="24"/>
        </w:rPr>
        <w:t xml:space="preserve"> переменные потока, переменные запаса.   </w:t>
      </w:r>
      <w:r w:rsidR="002C38CA">
        <w:rPr>
          <w:szCs w:val="24"/>
        </w:rPr>
        <w:t>Национальное</w:t>
      </w:r>
      <w:r w:rsidR="00A44AE3">
        <w:rPr>
          <w:szCs w:val="24"/>
        </w:rPr>
        <w:t xml:space="preserve"> хозяйство как </w:t>
      </w:r>
      <w:r w:rsidR="002C38CA">
        <w:rPr>
          <w:szCs w:val="24"/>
        </w:rPr>
        <w:t xml:space="preserve"> объект изучения макроэкономической </w:t>
      </w:r>
      <w:r w:rsidR="00A44AE3">
        <w:rPr>
          <w:szCs w:val="24"/>
        </w:rPr>
        <w:t>Основные с</w:t>
      </w:r>
      <w:r w:rsidR="002C38CA">
        <w:rPr>
          <w:szCs w:val="24"/>
        </w:rPr>
        <w:t xml:space="preserve">ектора  экономики: домашние хозяйства, предпринимательский сектор, государство и сектор </w:t>
      </w:r>
      <w:r w:rsidR="00A86190">
        <w:rPr>
          <w:szCs w:val="24"/>
        </w:rPr>
        <w:t>заграница. Основное макроэкономическое тождество.</w:t>
      </w:r>
    </w:p>
    <w:p w:rsidR="00B54557" w:rsidRPr="00344C74" w:rsidRDefault="00B54557" w:rsidP="00344C74">
      <w:pPr>
        <w:pStyle w:val="1"/>
        <w:spacing w:before="20" w:line="360" w:lineRule="auto"/>
        <w:ind w:right="-6"/>
        <w:jc w:val="both"/>
        <w:rPr>
          <w:b/>
          <w:szCs w:val="24"/>
        </w:rPr>
      </w:pPr>
      <w:r w:rsidRPr="00344C74">
        <w:rPr>
          <w:b/>
          <w:szCs w:val="24"/>
        </w:rPr>
        <w:t>Вопросы  по самоконтролю</w:t>
      </w:r>
      <w:proofErr w:type="gramStart"/>
      <w:r w:rsidRPr="00344C74">
        <w:rPr>
          <w:b/>
          <w:szCs w:val="24"/>
        </w:rPr>
        <w:t xml:space="preserve"> :</w:t>
      </w:r>
      <w:proofErr w:type="gramEnd"/>
    </w:p>
    <w:p w:rsidR="00B54557" w:rsidRDefault="00B54557" w:rsidP="00B54557">
      <w:pPr>
        <w:pStyle w:val="1"/>
        <w:numPr>
          <w:ilvl w:val="0"/>
          <w:numId w:val="1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Опишите  основные научные подходы к макроэкономической теории.</w:t>
      </w:r>
    </w:p>
    <w:p w:rsidR="00B54557" w:rsidRDefault="00B54557" w:rsidP="00B54557">
      <w:pPr>
        <w:pStyle w:val="1"/>
        <w:numPr>
          <w:ilvl w:val="0"/>
          <w:numId w:val="1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Дайте характеристику основных субъектов на </w:t>
      </w:r>
      <w:proofErr w:type="spellStart"/>
      <w:r>
        <w:rPr>
          <w:szCs w:val="24"/>
        </w:rPr>
        <w:t>макроуровне</w:t>
      </w:r>
      <w:proofErr w:type="spellEnd"/>
      <w:r>
        <w:rPr>
          <w:szCs w:val="24"/>
        </w:rPr>
        <w:t>.</w:t>
      </w:r>
    </w:p>
    <w:p w:rsidR="00B54557" w:rsidRDefault="00B54557" w:rsidP="00B54557">
      <w:pPr>
        <w:pStyle w:val="1"/>
        <w:numPr>
          <w:ilvl w:val="0"/>
          <w:numId w:val="1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Перечислите </w:t>
      </w:r>
      <w:proofErr w:type="gramStart"/>
      <w:r>
        <w:rPr>
          <w:szCs w:val="24"/>
        </w:rPr>
        <w:t>переменные</w:t>
      </w:r>
      <w:proofErr w:type="gramEnd"/>
      <w:r>
        <w:rPr>
          <w:szCs w:val="24"/>
        </w:rPr>
        <w:t xml:space="preserve"> относящиеся к переменным потока и запаса.</w:t>
      </w:r>
    </w:p>
    <w:p w:rsidR="00B54557" w:rsidRDefault="00B54557" w:rsidP="00B54557">
      <w:pPr>
        <w:pStyle w:val="1"/>
        <w:numPr>
          <w:ilvl w:val="0"/>
          <w:numId w:val="1"/>
        </w:numPr>
        <w:spacing w:before="20" w:line="360" w:lineRule="auto"/>
        <w:ind w:right="-6"/>
        <w:jc w:val="both"/>
        <w:rPr>
          <w:szCs w:val="24"/>
        </w:rPr>
      </w:pPr>
      <w:r w:rsidRPr="00B54557">
        <w:rPr>
          <w:szCs w:val="24"/>
        </w:rPr>
        <w:t>Как применяется метод агрегирования</w:t>
      </w:r>
      <w:proofErr w:type="gramStart"/>
      <w:r w:rsidRPr="00B54557">
        <w:rPr>
          <w:szCs w:val="24"/>
        </w:rPr>
        <w:t xml:space="preserve"> ?</w:t>
      </w:r>
      <w:proofErr w:type="gramEnd"/>
    </w:p>
    <w:p w:rsidR="00B54557" w:rsidRDefault="00B54557" w:rsidP="00B54557">
      <w:pPr>
        <w:pStyle w:val="1"/>
        <w:spacing w:before="20" w:line="360" w:lineRule="auto"/>
        <w:ind w:right="-6"/>
        <w:jc w:val="both"/>
        <w:rPr>
          <w:szCs w:val="24"/>
        </w:rPr>
      </w:pPr>
      <w:r w:rsidRPr="00344C74">
        <w:rPr>
          <w:b/>
          <w:szCs w:val="24"/>
        </w:rPr>
        <w:t>Вопросы для СРС</w:t>
      </w:r>
      <w:r>
        <w:rPr>
          <w:szCs w:val="24"/>
        </w:rPr>
        <w:t>:</w:t>
      </w:r>
    </w:p>
    <w:p w:rsidR="00B54557" w:rsidRDefault="00E61AB1" w:rsidP="00B54557">
      <w:pPr>
        <w:pStyle w:val="1"/>
        <w:numPr>
          <w:ilvl w:val="0"/>
          <w:numId w:val="2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Теория «</w:t>
      </w:r>
      <w:proofErr w:type="spellStart"/>
      <w:r>
        <w:rPr>
          <w:szCs w:val="24"/>
        </w:rPr>
        <w:t>кейнсианской</w:t>
      </w:r>
      <w:proofErr w:type="spellEnd"/>
      <w:r>
        <w:rPr>
          <w:szCs w:val="24"/>
        </w:rPr>
        <w:t xml:space="preserve"> революции»</w:t>
      </w:r>
    </w:p>
    <w:p w:rsidR="00E61AB1" w:rsidRDefault="00771775" w:rsidP="00B54557">
      <w:pPr>
        <w:pStyle w:val="1"/>
        <w:numPr>
          <w:ilvl w:val="0"/>
          <w:numId w:val="2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Механизм  взаимодействия основных секторов  экономики. Малая экономика, открытая экономика, закрытая экономика.</w:t>
      </w:r>
    </w:p>
    <w:p w:rsidR="00E61AB1" w:rsidRDefault="00791B5B" w:rsidP="00B54557">
      <w:pPr>
        <w:pStyle w:val="1"/>
        <w:numPr>
          <w:ilvl w:val="0"/>
          <w:numId w:val="2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Макроэкономическая схема функционирования  экономики.</w:t>
      </w:r>
    </w:p>
    <w:p w:rsidR="00771775" w:rsidRDefault="00771775" w:rsidP="00771775">
      <w:pPr>
        <w:pStyle w:val="1"/>
        <w:spacing w:before="20" w:line="360" w:lineRule="auto"/>
        <w:ind w:right="-6"/>
        <w:jc w:val="center"/>
        <w:rPr>
          <w:szCs w:val="24"/>
        </w:rPr>
      </w:pPr>
    </w:p>
    <w:p w:rsidR="00771775" w:rsidRDefault="00771775" w:rsidP="00771775">
      <w:pPr>
        <w:pStyle w:val="1"/>
        <w:spacing w:before="20" w:line="360" w:lineRule="auto"/>
        <w:ind w:right="-6"/>
        <w:jc w:val="center"/>
        <w:rPr>
          <w:szCs w:val="24"/>
        </w:rPr>
      </w:pPr>
    </w:p>
    <w:p w:rsidR="00771775" w:rsidRDefault="00771775" w:rsidP="00771775">
      <w:pPr>
        <w:pStyle w:val="1"/>
        <w:spacing w:before="20" w:line="360" w:lineRule="auto"/>
        <w:ind w:right="-6"/>
        <w:jc w:val="center"/>
        <w:rPr>
          <w:b/>
          <w:szCs w:val="24"/>
        </w:rPr>
      </w:pPr>
      <w:r w:rsidRPr="00771775">
        <w:rPr>
          <w:b/>
          <w:szCs w:val="24"/>
        </w:rPr>
        <w:t>Тема 2. Основные макроэкономические показатели. Номинальные и реальные  величины.</w:t>
      </w:r>
      <w:r w:rsidR="005766E6">
        <w:rPr>
          <w:b/>
          <w:szCs w:val="24"/>
        </w:rPr>
        <w:t xml:space="preserve"> (4 часа)</w:t>
      </w:r>
    </w:p>
    <w:p w:rsidR="00771775" w:rsidRPr="00771775" w:rsidRDefault="00771775" w:rsidP="00771775">
      <w:pPr>
        <w:pStyle w:val="1"/>
        <w:spacing w:before="20" w:line="360" w:lineRule="auto"/>
        <w:ind w:right="-6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</w:p>
    <w:p w:rsidR="00EF70D9" w:rsidRDefault="00771775" w:rsidP="00A44AE3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>Основные  макроэкономические показатели. ВВП, ВНП, ЧНП</w:t>
      </w:r>
      <w:proofErr w:type="gramStart"/>
      <w:r>
        <w:rPr>
          <w:szCs w:val="24"/>
        </w:rPr>
        <w:t>,Н</w:t>
      </w:r>
      <w:proofErr w:type="gramEnd"/>
      <w:r>
        <w:rPr>
          <w:szCs w:val="24"/>
        </w:rPr>
        <w:t xml:space="preserve">Д,ЛД,ЛРД. </w:t>
      </w:r>
      <w:r w:rsidR="00133529">
        <w:rPr>
          <w:szCs w:val="24"/>
        </w:rPr>
        <w:t xml:space="preserve">Амортизация. Соотношение  инвестиций и амортизации.  Номинальные величины и их  измерение и динамика. Реальные величины.  Измерение и </w:t>
      </w:r>
      <w:r w:rsidR="008675D8">
        <w:rPr>
          <w:szCs w:val="24"/>
        </w:rPr>
        <w:t>динамика</w:t>
      </w:r>
      <w:r w:rsidR="00133529">
        <w:rPr>
          <w:szCs w:val="24"/>
        </w:rPr>
        <w:t>.</w:t>
      </w:r>
      <w:r w:rsidR="008675D8">
        <w:rPr>
          <w:szCs w:val="24"/>
        </w:rPr>
        <w:t xml:space="preserve">  ВВП  </w:t>
      </w:r>
      <w:r w:rsidR="00344C74">
        <w:rPr>
          <w:szCs w:val="24"/>
        </w:rPr>
        <w:t>Сделки,</w:t>
      </w:r>
      <w:r w:rsidR="008675D8">
        <w:rPr>
          <w:szCs w:val="24"/>
        </w:rPr>
        <w:t xml:space="preserve"> не включаемые в ВВП. Методы измерения ВВП. ВВП по доходам, ВВП по расходам. Производственный метод  измерения ВВП.</w:t>
      </w:r>
    </w:p>
    <w:p w:rsidR="008675D8" w:rsidRPr="00344C74" w:rsidRDefault="008675D8" w:rsidP="00A44AE3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344C74">
        <w:rPr>
          <w:b/>
          <w:szCs w:val="24"/>
        </w:rPr>
        <w:t>Вопросы для самоконтроля:</w:t>
      </w:r>
    </w:p>
    <w:p w:rsidR="008675D8" w:rsidRDefault="008675D8" w:rsidP="008675D8">
      <w:pPr>
        <w:pStyle w:val="1"/>
        <w:numPr>
          <w:ilvl w:val="0"/>
          <w:numId w:val="3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 Перечислите   основные макроэкономические показатели и объясните их формирование.</w:t>
      </w:r>
    </w:p>
    <w:p w:rsidR="008675D8" w:rsidRDefault="00533A5A" w:rsidP="008675D8">
      <w:pPr>
        <w:pStyle w:val="1"/>
        <w:numPr>
          <w:ilvl w:val="0"/>
          <w:numId w:val="3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Как используется производственный метод исчисления ВВП.</w:t>
      </w:r>
    </w:p>
    <w:p w:rsidR="00533A5A" w:rsidRDefault="00344C74" w:rsidP="008675D8">
      <w:pPr>
        <w:pStyle w:val="1"/>
        <w:numPr>
          <w:ilvl w:val="0"/>
          <w:numId w:val="3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lastRenderedPageBreak/>
        <w:t>Почему существует проблема двойного счета.</w:t>
      </w:r>
    </w:p>
    <w:p w:rsidR="00344C74" w:rsidRDefault="00344C74" w:rsidP="00344C74">
      <w:pPr>
        <w:pStyle w:val="1"/>
        <w:spacing w:before="20" w:line="360" w:lineRule="auto"/>
        <w:ind w:right="-6"/>
        <w:jc w:val="both"/>
        <w:rPr>
          <w:b/>
          <w:szCs w:val="24"/>
        </w:rPr>
      </w:pPr>
      <w:r w:rsidRPr="00344C74">
        <w:rPr>
          <w:b/>
          <w:szCs w:val="24"/>
        </w:rPr>
        <w:t>Вопросы для СРС</w:t>
      </w:r>
      <w:r>
        <w:rPr>
          <w:b/>
          <w:szCs w:val="24"/>
        </w:rPr>
        <w:t>:</w:t>
      </w:r>
    </w:p>
    <w:p w:rsidR="00344C74" w:rsidRDefault="00344C74" w:rsidP="00344C74">
      <w:pPr>
        <w:pStyle w:val="1"/>
        <w:numPr>
          <w:ilvl w:val="0"/>
          <w:numId w:val="4"/>
        </w:numPr>
        <w:spacing w:before="20" w:line="360" w:lineRule="auto"/>
        <w:ind w:right="-6"/>
        <w:jc w:val="both"/>
        <w:rPr>
          <w:szCs w:val="24"/>
        </w:rPr>
      </w:pPr>
      <w:r>
        <w:rPr>
          <w:b/>
          <w:szCs w:val="24"/>
        </w:rPr>
        <w:t xml:space="preserve"> </w:t>
      </w:r>
      <w:r w:rsidRPr="00344C74">
        <w:rPr>
          <w:szCs w:val="24"/>
        </w:rPr>
        <w:t>В чем различие между ИПЦ и дефлятором экономики</w:t>
      </w:r>
    </w:p>
    <w:p w:rsidR="00344C74" w:rsidRDefault="00344C74" w:rsidP="00344C74">
      <w:pPr>
        <w:pStyle w:val="1"/>
        <w:numPr>
          <w:ilvl w:val="0"/>
          <w:numId w:val="4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ВВП и  благосостояние нации.</w:t>
      </w:r>
    </w:p>
    <w:p w:rsidR="00344C74" w:rsidRDefault="00344C74" w:rsidP="00344C74">
      <w:pPr>
        <w:pStyle w:val="1"/>
        <w:numPr>
          <w:ilvl w:val="0"/>
          <w:numId w:val="4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Проблема измерения ЧНП.</w:t>
      </w:r>
    </w:p>
    <w:p w:rsidR="00344C74" w:rsidRDefault="00344C74" w:rsidP="00344C74">
      <w:pPr>
        <w:pStyle w:val="1"/>
        <w:numPr>
          <w:ilvl w:val="0"/>
          <w:numId w:val="4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Динамика основных макроэкономических показателей в КР за 5 лет.</w:t>
      </w:r>
    </w:p>
    <w:p w:rsidR="00DA5991" w:rsidRDefault="00DA5991" w:rsidP="00DA5991">
      <w:pPr>
        <w:pStyle w:val="1"/>
        <w:spacing w:before="20" w:line="360" w:lineRule="auto"/>
        <w:ind w:right="-6"/>
        <w:jc w:val="both"/>
        <w:rPr>
          <w:szCs w:val="24"/>
        </w:rPr>
      </w:pPr>
    </w:p>
    <w:p w:rsidR="00DA5991" w:rsidRDefault="00DA5991" w:rsidP="00DA5991">
      <w:pPr>
        <w:pStyle w:val="1"/>
        <w:spacing w:before="20" w:line="360" w:lineRule="auto"/>
        <w:ind w:right="-6"/>
        <w:jc w:val="both"/>
        <w:rPr>
          <w:b/>
          <w:szCs w:val="24"/>
        </w:rPr>
      </w:pPr>
      <w:r w:rsidRPr="008625AC">
        <w:rPr>
          <w:b/>
          <w:szCs w:val="24"/>
        </w:rPr>
        <w:t xml:space="preserve">Тема 3. </w:t>
      </w:r>
      <w:r w:rsidR="008625AC" w:rsidRPr="008625AC">
        <w:rPr>
          <w:b/>
          <w:szCs w:val="24"/>
        </w:rPr>
        <w:t xml:space="preserve"> Цикличность  развития экономики.</w:t>
      </w:r>
      <w:r w:rsidR="008625AC">
        <w:rPr>
          <w:b/>
          <w:szCs w:val="24"/>
        </w:rPr>
        <w:t xml:space="preserve"> </w:t>
      </w:r>
      <w:r w:rsidR="008625AC" w:rsidRPr="008625AC">
        <w:rPr>
          <w:b/>
          <w:szCs w:val="24"/>
        </w:rPr>
        <w:t>Макроэкономическая</w:t>
      </w:r>
      <w:r w:rsidRPr="008625AC">
        <w:rPr>
          <w:b/>
          <w:szCs w:val="24"/>
        </w:rPr>
        <w:t xml:space="preserve"> нестабильность</w:t>
      </w:r>
      <w:r w:rsidR="008625AC" w:rsidRPr="008625AC">
        <w:rPr>
          <w:b/>
          <w:szCs w:val="24"/>
        </w:rPr>
        <w:t xml:space="preserve">. </w:t>
      </w:r>
      <w:r w:rsidR="005766E6">
        <w:rPr>
          <w:b/>
          <w:szCs w:val="24"/>
        </w:rPr>
        <w:t xml:space="preserve"> (4 часа)</w:t>
      </w:r>
    </w:p>
    <w:p w:rsidR="008625AC" w:rsidRDefault="008625AC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 w:rsidRPr="008625AC">
        <w:rPr>
          <w:szCs w:val="24"/>
        </w:rPr>
        <w:t xml:space="preserve">Экономический цикл. Основные фазы </w:t>
      </w:r>
      <w:r>
        <w:rPr>
          <w:szCs w:val="24"/>
        </w:rPr>
        <w:t>экономического цикла.  Динамика основных макроэкономических показателей  и фазы экономического цикла.</w:t>
      </w:r>
      <w:r w:rsidR="00443023">
        <w:rPr>
          <w:szCs w:val="24"/>
        </w:rPr>
        <w:t xml:space="preserve"> Макроэкономическая нестабильность. Инфляция. Причины возникновения.</w:t>
      </w:r>
      <w:r w:rsidR="003477F7">
        <w:rPr>
          <w:szCs w:val="24"/>
        </w:rPr>
        <w:t xml:space="preserve"> </w:t>
      </w:r>
      <w:r w:rsidR="00443023">
        <w:rPr>
          <w:szCs w:val="24"/>
        </w:rPr>
        <w:t>Способы измерения.</w:t>
      </w:r>
      <w:r w:rsidR="00A55E9B">
        <w:rPr>
          <w:szCs w:val="24"/>
        </w:rPr>
        <w:t xml:space="preserve"> Антиинфляционная политика.</w:t>
      </w:r>
    </w:p>
    <w:p w:rsidR="00A55E9B" w:rsidRDefault="00A55E9B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 xml:space="preserve">Безработица. Типы безработицы.  Экономические издержки безработицы. Социальные издержки безработицы. Закон </w:t>
      </w:r>
      <w:proofErr w:type="spellStart"/>
      <w:r>
        <w:rPr>
          <w:szCs w:val="24"/>
        </w:rPr>
        <w:t>Оукена</w:t>
      </w:r>
      <w:proofErr w:type="spellEnd"/>
      <w:r>
        <w:rPr>
          <w:szCs w:val="24"/>
        </w:rPr>
        <w:t>. Способы измерения безработицы.</w:t>
      </w:r>
      <w:r w:rsidR="00B81EB7">
        <w:rPr>
          <w:szCs w:val="24"/>
        </w:rPr>
        <w:t xml:space="preserve"> </w:t>
      </w:r>
      <w:r w:rsidR="006B4577">
        <w:rPr>
          <w:szCs w:val="24"/>
        </w:rPr>
        <w:t xml:space="preserve"> Политика регулирования занятости.</w:t>
      </w:r>
    </w:p>
    <w:p w:rsidR="000A1B29" w:rsidRPr="005766E6" w:rsidRDefault="000A1B29" w:rsidP="008625AC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5766E6">
        <w:rPr>
          <w:b/>
          <w:szCs w:val="24"/>
        </w:rPr>
        <w:t>Вопросы  для самоконтроля:</w:t>
      </w:r>
    </w:p>
    <w:p w:rsidR="000A1B29" w:rsidRDefault="000A1B29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>1.Как изменяются  основные макроэкономические показатели на каждой фазе экономического цикла.</w:t>
      </w:r>
    </w:p>
    <w:p w:rsidR="000A1B29" w:rsidRDefault="000A1B29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>2. В чем разница между сезонным изменением цен и инфляцией.</w:t>
      </w:r>
    </w:p>
    <w:p w:rsidR="000A1B29" w:rsidRDefault="000A1B29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>3. Объясните  причину трудовой миграции.</w:t>
      </w:r>
    </w:p>
    <w:p w:rsidR="000A1B29" w:rsidRDefault="000A1B29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</w:p>
    <w:p w:rsidR="000A1B29" w:rsidRPr="005766E6" w:rsidRDefault="000A1B29" w:rsidP="008625AC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5766E6">
        <w:rPr>
          <w:b/>
          <w:szCs w:val="24"/>
        </w:rPr>
        <w:t>Вопросы для СРС:</w:t>
      </w:r>
    </w:p>
    <w:p w:rsidR="000A1B29" w:rsidRDefault="000A1B29" w:rsidP="000A1B29">
      <w:pPr>
        <w:pStyle w:val="1"/>
        <w:numPr>
          <w:ilvl w:val="0"/>
          <w:numId w:val="5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Инфляционная спираль и ее  механизм.</w:t>
      </w:r>
    </w:p>
    <w:p w:rsidR="000A1B29" w:rsidRDefault="00E71AC5" w:rsidP="000A1B29">
      <w:pPr>
        <w:pStyle w:val="1"/>
        <w:numPr>
          <w:ilvl w:val="0"/>
          <w:numId w:val="5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 Социальные издержки инфляции.</w:t>
      </w:r>
    </w:p>
    <w:p w:rsidR="00E71AC5" w:rsidRDefault="00E71AC5" w:rsidP="000A1B29">
      <w:pPr>
        <w:pStyle w:val="1"/>
        <w:numPr>
          <w:ilvl w:val="0"/>
          <w:numId w:val="5"/>
        </w:numPr>
        <w:spacing w:before="20" w:line="360" w:lineRule="auto"/>
        <w:ind w:right="-6"/>
        <w:jc w:val="both"/>
        <w:rPr>
          <w:szCs w:val="24"/>
        </w:rPr>
      </w:pPr>
      <w:proofErr w:type="gramStart"/>
      <w:r>
        <w:rPr>
          <w:szCs w:val="24"/>
        </w:rPr>
        <w:t>Динамика показателей по  безработице и инфляции  за последние 5 лет.</w:t>
      </w:r>
      <w:proofErr w:type="gramEnd"/>
    </w:p>
    <w:p w:rsidR="000A1B29" w:rsidRDefault="000A1B29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</w:p>
    <w:p w:rsidR="000A1B29" w:rsidRDefault="00BE1958" w:rsidP="008625AC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BE1958">
        <w:rPr>
          <w:b/>
          <w:szCs w:val="24"/>
        </w:rPr>
        <w:t>Тема  4. Макроэкономическое равновесие</w:t>
      </w:r>
      <w:r w:rsidR="009C7822" w:rsidRPr="00BE1958">
        <w:rPr>
          <w:b/>
          <w:szCs w:val="24"/>
        </w:rPr>
        <w:t>.</w:t>
      </w:r>
      <w:r w:rsidRPr="00BE1958">
        <w:rPr>
          <w:b/>
          <w:szCs w:val="24"/>
        </w:rPr>
        <w:t xml:space="preserve"> Модель совокупный спрос совокупное предложение.</w:t>
      </w:r>
      <w:r w:rsidR="00D17EAE">
        <w:rPr>
          <w:b/>
          <w:szCs w:val="24"/>
        </w:rPr>
        <w:t xml:space="preserve"> (4 часа)</w:t>
      </w:r>
    </w:p>
    <w:p w:rsidR="00BE1958" w:rsidRDefault="00BE1958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 xml:space="preserve">Совокупный спрос. Кривая совокупного спроса. Факторы совокупного спроса. </w:t>
      </w:r>
      <w:r w:rsidR="0067184B">
        <w:rPr>
          <w:szCs w:val="24"/>
        </w:rPr>
        <w:t xml:space="preserve"> Эффект  процентной ставки, эффект богатства, эффект импортных закупок. </w:t>
      </w:r>
      <w:r>
        <w:rPr>
          <w:szCs w:val="24"/>
        </w:rPr>
        <w:t xml:space="preserve">Детерминанты совокупного спроса. </w:t>
      </w:r>
    </w:p>
    <w:p w:rsidR="00BE1958" w:rsidRDefault="00BE1958" w:rsidP="008625AC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 xml:space="preserve">Совокупное предложение. Кривая совокупного предложения. Детерминанты совокупного предложения. Равновесный объем и равновесное предложение в модели </w:t>
      </w:r>
      <w:r w:rsidR="0067184B">
        <w:rPr>
          <w:szCs w:val="24"/>
          <w:lang w:val="en-US"/>
        </w:rPr>
        <w:t>AD</w:t>
      </w:r>
      <w:r w:rsidR="0067184B" w:rsidRPr="0067184B">
        <w:rPr>
          <w:szCs w:val="24"/>
        </w:rPr>
        <w:t>-</w:t>
      </w:r>
      <w:r w:rsidR="0067184B">
        <w:rPr>
          <w:szCs w:val="24"/>
          <w:lang w:val="en-US"/>
        </w:rPr>
        <w:lastRenderedPageBreak/>
        <w:t>AS</w:t>
      </w:r>
      <w:r w:rsidR="0067184B">
        <w:rPr>
          <w:szCs w:val="24"/>
        </w:rPr>
        <w:t>. Эффект храповика.</w:t>
      </w:r>
    </w:p>
    <w:p w:rsidR="0067184B" w:rsidRPr="0067184B" w:rsidRDefault="0067184B" w:rsidP="008625AC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67184B">
        <w:rPr>
          <w:b/>
          <w:szCs w:val="24"/>
        </w:rPr>
        <w:t>Вопросы для самоконтроля:</w:t>
      </w:r>
    </w:p>
    <w:p w:rsidR="0067184B" w:rsidRDefault="0067184B" w:rsidP="0067184B">
      <w:pPr>
        <w:pStyle w:val="1"/>
        <w:numPr>
          <w:ilvl w:val="0"/>
          <w:numId w:val="6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  Что объясняет  причины отрицательной зав</w:t>
      </w:r>
      <w:r w:rsidR="00BE44BA">
        <w:rPr>
          <w:szCs w:val="24"/>
        </w:rPr>
        <w:t>и</w:t>
      </w:r>
      <w:r>
        <w:rPr>
          <w:szCs w:val="24"/>
        </w:rPr>
        <w:t xml:space="preserve">симости </w:t>
      </w:r>
      <w:r w:rsidR="00BE44BA">
        <w:rPr>
          <w:szCs w:val="24"/>
        </w:rPr>
        <w:t xml:space="preserve"> совокупного спроса.</w:t>
      </w:r>
    </w:p>
    <w:p w:rsidR="00BE44BA" w:rsidRDefault="00BE44BA" w:rsidP="0067184B">
      <w:pPr>
        <w:pStyle w:val="1"/>
        <w:numPr>
          <w:ilvl w:val="0"/>
          <w:numId w:val="6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Как устанавливается  макроэкономическое равновесие в краткосрочном периоде и в долгосрочном периоде.</w:t>
      </w:r>
    </w:p>
    <w:p w:rsidR="00BE44BA" w:rsidRDefault="009C7822" w:rsidP="0067184B">
      <w:pPr>
        <w:pStyle w:val="1"/>
        <w:numPr>
          <w:ilvl w:val="0"/>
          <w:numId w:val="6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 Объясните действие эффекта храповика.</w:t>
      </w:r>
    </w:p>
    <w:p w:rsidR="009C7822" w:rsidRDefault="009C7822" w:rsidP="009C7822">
      <w:pPr>
        <w:pStyle w:val="1"/>
        <w:spacing w:before="20" w:line="360" w:lineRule="auto"/>
        <w:ind w:left="1778" w:right="-6"/>
        <w:jc w:val="both"/>
        <w:rPr>
          <w:szCs w:val="24"/>
        </w:rPr>
      </w:pPr>
    </w:p>
    <w:p w:rsidR="0067184B" w:rsidRDefault="0067184B" w:rsidP="008625AC">
      <w:pPr>
        <w:pStyle w:val="1"/>
        <w:spacing w:before="20" w:line="360" w:lineRule="auto"/>
        <w:ind w:right="-6" w:firstLine="709"/>
        <w:jc w:val="both"/>
        <w:rPr>
          <w:b/>
          <w:szCs w:val="24"/>
        </w:rPr>
      </w:pPr>
      <w:r w:rsidRPr="009C7822">
        <w:rPr>
          <w:b/>
          <w:szCs w:val="24"/>
        </w:rPr>
        <w:t>Вопросы  СРС</w:t>
      </w:r>
      <w:proofErr w:type="gramStart"/>
      <w:r w:rsidRPr="009C7822">
        <w:rPr>
          <w:b/>
          <w:szCs w:val="24"/>
        </w:rPr>
        <w:t xml:space="preserve"> :</w:t>
      </w:r>
      <w:proofErr w:type="gramEnd"/>
    </w:p>
    <w:p w:rsidR="009C7822" w:rsidRPr="009C7822" w:rsidRDefault="009C7822" w:rsidP="009C7822">
      <w:pPr>
        <w:pStyle w:val="1"/>
        <w:numPr>
          <w:ilvl w:val="0"/>
          <w:numId w:val="7"/>
        </w:numPr>
        <w:spacing w:before="20" w:line="360" w:lineRule="auto"/>
        <w:ind w:right="-6"/>
        <w:jc w:val="both"/>
        <w:rPr>
          <w:szCs w:val="24"/>
        </w:rPr>
      </w:pPr>
      <w:r w:rsidRPr="009C7822">
        <w:rPr>
          <w:szCs w:val="24"/>
        </w:rPr>
        <w:t xml:space="preserve"> Положительные и отрицательные шоки предложения и спроса.</w:t>
      </w:r>
    </w:p>
    <w:p w:rsidR="009C7822" w:rsidRDefault="009C7822" w:rsidP="009C7822">
      <w:pPr>
        <w:pStyle w:val="1"/>
        <w:numPr>
          <w:ilvl w:val="0"/>
          <w:numId w:val="7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 xml:space="preserve"> Способы измерения равновесного состояния.</w:t>
      </w:r>
    </w:p>
    <w:p w:rsidR="009C7822" w:rsidRDefault="009C7822" w:rsidP="009C7822">
      <w:pPr>
        <w:pStyle w:val="1"/>
        <w:numPr>
          <w:ilvl w:val="0"/>
          <w:numId w:val="7"/>
        </w:numPr>
        <w:spacing w:before="20" w:line="360" w:lineRule="auto"/>
        <w:ind w:right="-6"/>
        <w:jc w:val="both"/>
        <w:rPr>
          <w:szCs w:val="24"/>
        </w:rPr>
      </w:pPr>
      <w:r>
        <w:rPr>
          <w:szCs w:val="24"/>
        </w:rPr>
        <w:t>Потребление, инвестиции как компоненты совокупного спроса.</w:t>
      </w:r>
    </w:p>
    <w:p w:rsidR="00D17EAE" w:rsidRDefault="00D17EAE" w:rsidP="00D17EAE">
      <w:pPr>
        <w:pStyle w:val="1"/>
        <w:spacing w:before="20" w:line="360" w:lineRule="auto"/>
        <w:ind w:right="-6"/>
        <w:jc w:val="both"/>
        <w:rPr>
          <w:b/>
          <w:szCs w:val="24"/>
        </w:rPr>
      </w:pPr>
    </w:p>
    <w:p w:rsidR="00D17EAE" w:rsidRDefault="00D17EAE" w:rsidP="00D17EAE">
      <w:pPr>
        <w:pStyle w:val="1"/>
        <w:spacing w:before="20" w:line="360" w:lineRule="auto"/>
        <w:ind w:right="-6"/>
        <w:jc w:val="both"/>
        <w:rPr>
          <w:b/>
          <w:szCs w:val="24"/>
        </w:rPr>
      </w:pPr>
      <w:r w:rsidRPr="00D17EAE">
        <w:rPr>
          <w:b/>
          <w:szCs w:val="24"/>
        </w:rPr>
        <w:t>Темы 5. Государство как субъект экономики. Налоги. Налоговая система.</w:t>
      </w:r>
      <w:r w:rsidR="00C60244">
        <w:rPr>
          <w:b/>
          <w:szCs w:val="24"/>
        </w:rPr>
        <w:t xml:space="preserve"> (4 часа)</w:t>
      </w:r>
    </w:p>
    <w:p w:rsidR="007F4C0A" w:rsidRDefault="00D17EAE" w:rsidP="007F4C0A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b/>
          <w:szCs w:val="24"/>
        </w:rPr>
        <w:t xml:space="preserve"> </w:t>
      </w:r>
      <w:r w:rsidRPr="00D17EAE">
        <w:rPr>
          <w:szCs w:val="24"/>
        </w:rPr>
        <w:t>Роль государства  в регулировании экономики</w:t>
      </w:r>
      <w:r>
        <w:rPr>
          <w:szCs w:val="24"/>
        </w:rPr>
        <w:t xml:space="preserve">. </w:t>
      </w:r>
      <w:r w:rsidR="007F4C0A">
        <w:rPr>
          <w:szCs w:val="24"/>
        </w:rPr>
        <w:t xml:space="preserve"> Инструменты государственного регулирования экономики. Административные и </w:t>
      </w:r>
      <w:proofErr w:type="gramStart"/>
      <w:r w:rsidR="007F4C0A">
        <w:rPr>
          <w:szCs w:val="24"/>
        </w:rPr>
        <w:t>экономические методы</w:t>
      </w:r>
      <w:proofErr w:type="gramEnd"/>
      <w:r w:rsidR="007F4C0A">
        <w:rPr>
          <w:szCs w:val="24"/>
        </w:rPr>
        <w:t xml:space="preserve"> регулирования.</w:t>
      </w:r>
    </w:p>
    <w:p w:rsidR="007F4C0A" w:rsidRDefault="00D17EAE" w:rsidP="007F4C0A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>Налоги, экономическое сод</w:t>
      </w:r>
      <w:r w:rsidR="00DD29BC">
        <w:rPr>
          <w:szCs w:val="24"/>
        </w:rPr>
        <w:t>ержа</w:t>
      </w:r>
      <w:r>
        <w:rPr>
          <w:szCs w:val="24"/>
        </w:rPr>
        <w:t>ние  налогообложения.</w:t>
      </w:r>
      <w:r w:rsidR="00DD29BC">
        <w:rPr>
          <w:szCs w:val="24"/>
        </w:rPr>
        <w:t xml:space="preserve"> Виды налогов.  Функции налогов. Государственный бюджет. Доходная расходная части государственного бюджета. Дефицит госу</w:t>
      </w:r>
      <w:r w:rsidR="00F746E6">
        <w:rPr>
          <w:szCs w:val="24"/>
        </w:rPr>
        <w:t xml:space="preserve">дарственного бюджета. Виды </w:t>
      </w:r>
      <w:r w:rsidR="00AF637A">
        <w:rPr>
          <w:szCs w:val="24"/>
        </w:rPr>
        <w:t>дефицита бюджета</w:t>
      </w:r>
      <w:r w:rsidR="007F4C0A">
        <w:rPr>
          <w:szCs w:val="24"/>
        </w:rPr>
        <w:t xml:space="preserve"> и источники его финансирования.</w:t>
      </w:r>
    </w:p>
    <w:p w:rsidR="00D17EAE" w:rsidRPr="00D17EAE" w:rsidRDefault="007F4C0A" w:rsidP="007F4C0A">
      <w:pPr>
        <w:pStyle w:val="1"/>
        <w:spacing w:before="20" w:line="360" w:lineRule="auto"/>
        <w:ind w:right="-6" w:firstLine="709"/>
        <w:jc w:val="both"/>
        <w:rPr>
          <w:szCs w:val="24"/>
        </w:rPr>
      </w:pPr>
      <w:r>
        <w:rPr>
          <w:szCs w:val="24"/>
        </w:rPr>
        <w:t xml:space="preserve"> Налоговая система. Принципы налогообложения. Элементы налоговой системы. Налоговое регулирование. </w:t>
      </w:r>
    </w:p>
    <w:p w:rsidR="008146CE" w:rsidRPr="00D17EAE" w:rsidRDefault="008146CE" w:rsidP="007F4C0A">
      <w:pPr>
        <w:spacing w:after="0" w:line="360" w:lineRule="auto"/>
        <w:ind w:firstLine="709"/>
        <w:rPr>
          <w:b/>
        </w:rPr>
      </w:pPr>
    </w:p>
    <w:p w:rsidR="007F4C0A" w:rsidRDefault="007F4C0A" w:rsidP="007F4C0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7F4C0A">
        <w:rPr>
          <w:rFonts w:ascii="Times New Roman" w:hAnsi="Times New Roman"/>
          <w:b/>
          <w:sz w:val="24"/>
          <w:szCs w:val="24"/>
        </w:rPr>
        <w:t>Вопросы для самоконтроля:</w:t>
      </w:r>
    </w:p>
    <w:p w:rsidR="007F4C0A" w:rsidRDefault="007F4C0A" w:rsidP="007F4C0A">
      <w:pPr>
        <w:pStyle w:val="a7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Стимулирующие  методы регулирования.</w:t>
      </w:r>
    </w:p>
    <w:p w:rsidR="007F4C0A" w:rsidRDefault="009F61F0" w:rsidP="007F4C0A">
      <w:pPr>
        <w:pStyle w:val="a7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Налоговая политика и  ее инструменты</w:t>
      </w:r>
    </w:p>
    <w:p w:rsidR="009F61F0" w:rsidRPr="007F4C0A" w:rsidRDefault="009F61F0" w:rsidP="007F4C0A">
      <w:pPr>
        <w:pStyle w:val="a7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 налогообложения и его оптимизация.</w:t>
      </w:r>
    </w:p>
    <w:p w:rsidR="007F4C0A" w:rsidRDefault="007F4C0A" w:rsidP="007F4C0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7F4C0A">
        <w:rPr>
          <w:rFonts w:ascii="Times New Roman" w:hAnsi="Times New Roman"/>
          <w:b/>
          <w:sz w:val="24"/>
          <w:szCs w:val="24"/>
        </w:rPr>
        <w:t>Вопросы  СРС</w:t>
      </w:r>
      <w:proofErr w:type="gramStart"/>
      <w:r w:rsidRPr="007F4C0A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7F4C0A" w:rsidRDefault="007F4C0A" w:rsidP="007F4C0A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F61F0">
        <w:rPr>
          <w:rFonts w:ascii="Times New Roman" w:hAnsi="Times New Roman"/>
          <w:sz w:val="24"/>
          <w:szCs w:val="24"/>
        </w:rPr>
        <w:t xml:space="preserve"> Теории  </w:t>
      </w:r>
      <w:r w:rsidR="009F61F0" w:rsidRPr="009F61F0">
        <w:rPr>
          <w:rFonts w:ascii="Times New Roman" w:hAnsi="Times New Roman"/>
          <w:sz w:val="24"/>
          <w:szCs w:val="24"/>
        </w:rPr>
        <w:t>налогообложения</w:t>
      </w:r>
      <w:r w:rsidR="00C60244">
        <w:rPr>
          <w:rFonts w:ascii="Times New Roman" w:hAnsi="Times New Roman"/>
          <w:sz w:val="24"/>
          <w:szCs w:val="24"/>
        </w:rPr>
        <w:t xml:space="preserve"> А.Смита. </w:t>
      </w:r>
      <w:proofErr w:type="spellStart"/>
      <w:r w:rsidR="00C60244">
        <w:rPr>
          <w:rFonts w:ascii="Times New Roman" w:hAnsi="Times New Roman"/>
          <w:sz w:val="24"/>
          <w:szCs w:val="24"/>
        </w:rPr>
        <w:t>Рикардо</w:t>
      </w:r>
      <w:proofErr w:type="spellEnd"/>
      <w:r w:rsidR="00C60244">
        <w:rPr>
          <w:rFonts w:ascii="Times New Roman" w:hAnsi="Times New Roman"/>
          <w:sz w:val="24"/>
          <w:szCs w:val="24"/>
        </w:rPr>
        <w:t xml:space="preserve">. Современные подходы к налогообложению. </w:t>
      </w:r>
    </w:p>
    <w:p w:rsidR="0080716C" w:rsidRDefault="00C60244" w:rsidP="007F4C0A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источников  финансирования  дефицита государственного бюджета.</w:t>
      </w:r>
    </w:p>
    <w:p w:rsidR="00C60244" w:rsidRDefault="00C60244" w:rsidP="007F4C0A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 двойного налогообложения.</w:t>
      </w:r>
    </w:p>
    <w:p w:rsidR="00C60244" w:rsidRDefault="00C60244" w:rsidP="00C6024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60244" w:rsidRDefault="00C60244" w:rsidP="00C602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60244">
        <w:rPr>
          <w:rFonts w:ascii="Times New Roman" w:hAnsi="Times New Roman"/>
          <w:b/>
          <w:sz w:val="24"/>
          <w:szCs w:val="24"/>
        </w:rPr>
        <w:lastRenderedPageBreak/>
        <w:t>Тема  6. Деньги. Денежный рынок.</w:t>
      </w:r>
      <w:r w:rsidR="003823A3">
        <w:rPr>
          <w:rFonts w:ascii="Times New Roman" w:hAnsi="Times New Roman"/>
          <w:b/>
          <w:sz w:val="24"/>
          <w:szCs w:val="24"/>
        </w:rPr>
        <w:t xml:space="preserve"> (4  часа)</w:t>
      </w:r>
    </w:p>
    <w:p w:rsidR="00C60244" w:rsidRDefault="00C60244" w:rsidP="00C6024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35E80" w:rsidRDefault="005F1D4A" w:rsidP="005F1D4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Деньги. Функции денег. Виды  денег. Денежная система. Эволюция денежной системы.  Основные характеристики денег. Денежные агрегаты и их типы.  Почти деньги. Стоимость денег. Спрос на деньги.  Спрос на деньги  как на актив. Спрос на деньги  со стороны  сделок. Предложение денег. Равновесие на денежном рынке. Регулирование денежного рынка.</w:t>
      </w:r>
    </w:p>
    <w:p w:rsidR="00E35E80" w:rsidRDefault="005F1D4A" w:rsidP="00E35E8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5E80" w:rsidRPr="00E35E80">
        <w:rPr>
          <w:rFonts w:ascii="Times New Roman" w:hAnsi="Times New Roman"/>
          <w:b/>
          <w:sz w:val="24"/>
          <w:szCs w:val="24"/>
        </w:rPr>
        <w:t>Вопросы для самоконтроля:</w:t>
      </w:r>
    </w:p>
    <w:p w:rsidR="00E35E80" w:rsidRDefault="00E35E80" w:rsidP="00E35E80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5E80">
        <w:rPr>
          <w:rFonts w:ascii="Times New Roman" w:hAnsi="Times New Roman"/>
          <w:sz w:val="24"/>
          <w:szCs w:val="24"/>
        </w:rPr>
        <w:t>Перечислите основные этапы развития денежной системы.</w:t>
      </w:r>
    </w:p>
    <w:p w:rsidR="00E35E80" w:rsidRDefault="00E35E80" w:rsidP="00E35E80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Товарные деньги и их  происхождение.</w:t>
      </w:r>
    </w:p>
    <w:p w:rsidR="00E35E80" w:rsidRDefault="00E35E80" w:rsidP="00E35E80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Экономическое содержание денег.</w:t>
      </w:r>
    </w:p>
    <w:p w:rsidR="00E35E80" w:rsidRPr="00E35E80" w:rsidRDefault="00E35E80" w:rsidP="00E35E80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 на денежном рынке.</w:t>
      </w:r>
    </w:p>
    <w:p w:rsidR="005F1D4A" w:rsidRPr="00E35E80" w:rsidRDefault="005F1D4A" w:rsidP="005F1D4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5E80" w:rsidRPr="00E35E80" w:rsidRDefault="00E35E80" w:rsidP="00E35E8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35E80">
        <w:rPr>
          <w:rFonts w:ascii="Times New Roman" w:hAnsi="Times New Roman"/>
          <w:b/>
          <w:sz w:val="24"/>
          <w:szCs w:val="24"/>
        </w:rPr>
        <w:t>Вопросы  СРС</w:t>
      </w:r>
      <w:proofErr w:type="gramStart"/>
      <w:r w:rsidRPr="00E35E8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2E422A" w:rsidRDefault="00546C60" w:rsidP="00546C60">
      <w:pPr>
        <w:pStyle w:val="a7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46C60">
        <w:rPr>
          <w:rFonts w:ascii="Times New Roman" w:hAnsi="Times New Roman"/>
          <w:sz w:val="24"/>
          <w:szCs w:val="24"/>
        </w:rPr>
        <w:t>Современные виды денег.</w:t>
      </w:r>
    </w:p>
    <w:p w:rsidR="00546C60" w:rsidRDefault="008A0619" w:rsidP="00546C60">
      <w:pPr>
        <w:pStyle w:val="a7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Платежная система и ее особенности в  современных условиях.</w:t>
      </w:r>
    </w:p>
    <w:p w:rsidR="003823A3" w:rsidRDefault="003823A3" w:rsidP="00546C60">
      <w:pPr>
        <w:pStyle w:val="a7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Денежная масса. Денежное обращение.</w:t>
      </w:r>
    </w:p>
    <w:p w:rsidR="003823A3" w:rsidRDefault="003823A3" w:rsidP="003823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823A3" w:rsidRPr="00294F0B" w:rsidRDefault="003823A3" w:rsidP="003823A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94F0B">
        <w:rPr>
          <w:rFonts w:ascii="Times New Roman" w:hAnsi="Times New Roman"/>
          <w:b/>
          <w:sz w:val="24"/>
          <w:szCs w:val="24"/>
        </w:rPr>
        <w:t>Тема 7.  Денежно-кредитная политика. (4 часа)</w:t>
      </w:r>
    </w:p>
    <w:p w:rsidR="00294F0B" w:rsidRDefault="003823A3" w:rsidP="00294F0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94F0B">
        <w:rPr>
          <w:rFonts w:ascii="Times New Roman" w:hAnsi="Times New Roman"/>
          <w:sz w:val="24"/>
          <w:szCs w:val="24"/>
        </w:rPr>
        <w:t xml:space="preserve">Банки и банковская система. Роль банков в экономике.  Функции центрального и коммерческого банка. </w:t>
      </w:r>
      <w:r w:rsidR="00432C80">
        <w:rPr>
          <w:rFonts w:ascii="Times New Roman" w:hAnsi="Times New Roman"/>
          <w:sz w:val="24"/>
          <w:szCs w:val="24"/>
        </w:rPr>
        <w:t xml:space="preserve"> Кредит и его роль в экономике.  Рыночная процентная ставка и механизм  ее установления. </w:t>
      </w:r>
    </w:p>
    <w:p w:rsidR="003823A3" w:rsidRDefault="003823A3" w:rsidP="00294F0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денежно-кредитной </w:t>
      </w:r>
      <w:r w:rsidR="00294F0B">
        <w:rPr>
          <w:rFonts w:ascii="Times New Roman" w:hAnsi="Times New Roman"/>
          <w:sz w:val="24"/>
          <w:szCs w:val="24"/>
        </w:rPr>
        <w:t>политики.  Виды денежно- кредитной  политики. Инструменты денежно-кредитной политики.</w:t>
      </w:r>
      <w:r w:rsidR="00214D9F">
        <w:rPr>
          <w:rFonts w:ascii="Times New Roman" w:hAnsi="Times New Roman"/>
          <w:sz w:val="24"/>
          <w:szCs w:val="24"/>
        </w:rPr>
        <w:t xml:space="preserve"> Операции на открытом рынке. Учетная ставка процента.  Обязательная норма резервирования.</w:t>
      </w:r>
      <w:r w:rsidR="00432C80">
        <w:rPr>
          <w:rFonts w:ascii="Times New Roman" w:hAnsi="Times New Roman"/>
          <w:sz w:val="24"/>
          <w:szCs w:val="24"/>
        </w:rPr>
        <w:t xml:space="preserve"> </w:t>
      </w:r>
      <w:r w:rsidR="001E7FBE">
        <w:rPr>
          <w:rFonts w:ascii="Times New Roman" w:hAnsi="Times New Roman"/>
          <w:sz w:val="24"/>
          <w:szCs w:val="24"/>
        </w:rPr>
        <w:t>Цели и механизм  реализации денежно-кредитной политики.</w:t>
      </w:r>
    </w:p>
    <w:p w:rsidR="001E7FBE" w:rsidRDefault="001E7FBE" w:rsidP="00294F0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7FBE" w:rsidRDefault="001E7FBE" w:rsidP="001E7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7FBE">
        <w:rPr>
          <w:rFonts w:ascii="Times New Roman" w:hAnsi="Times New Roman"/>
          <w:b/>
          <w:sz w:val="24"/>
          <w:szCs w:val="24"/>
        </w:rPr>
        <w:t>Вопросы  СРС</w:t>
      </w:r>
      <w:r w:rsidR="00214D9F" w:rsidRPr="001E7FBE">
        <w:rPr>
          <w:rFonts w:ascii="Times New Roman" w:hAnsi="Times New Roman"/>
          <w:b/>
          <w:sz w:val="24"/>
          <w:szCs w:val="24"/>
        </w:rPr>
        <w:t>:</w:t>
      </w:r>
    </w:p>
    <w:p w:rsidR="001E7FBE" w:rsidRDefault="00262502" w:rsidP="001E7FBE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25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 функции коммерческих  банков</w:t>
      </w:r>
    </w:p>
    <w:p w:rsidR="00262502" w:rsidRDefault="00553C11" w:rsidP="001E7FBE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Кредитная политика и ее инструменты </w:t>
      </w:r>
    </w:p>
    <w:p w:rsidR="00553C11" w:rsidRPr="00262502" w:rsidRDefault="00553C11" w:rsidP="001E7FBE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 процентной ставки.</w:t>
      </w:r>
    </w:p>
    <w:p w:rsidR="001E7FBE" w:rsidRDefault="001E7FBE" w:rsidP="001E7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7FBE">
        <w:rPr>
          <w:rFonts w:ascii="Times New Roman" w:hAnsi="Times New Roman"/>
          <w:b/>
          <w:sz w:val="24"/>
          <w:szCs w:val="24"/>
        </w:rPr>
        <w:t>Вопросы для самоконтроля:</w:t>
      </w:r>
    </w:p>
    <w:p w:rsidR="00553C11" w:rsidRPr="00C4008E" w:rsidRDefault="00C4008E" w:rsidP="00553C11">
      <w:pPr>
        <w:pStyle w:val="a7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4008E">
        <w:rPr>
          <w:rFonts w:ascii="Times New Roman" w:hAnsi="Times New Roman"/>
          <w:sz w:val="24"/>
          <w:szCs w:val="24"/>
        </w:rPr>
        <w:t>Механизм реализации денежно-кредитной политики</w:t>
      </w:r>
      <w:r w:rsidR="00214D9F">
        <w:rPr>
          <w:rFonts w:ascii="Times New Roman" w:hAnsi="Times New Roman"/>
          <w:sz w:val="24"/>
          <w:szCs w:val="24"/>
        </w:rPr>
        <w:t xml:space="preserve"> в КР</w:t>
      </w:r>
    </w:p>
    <w:p w:rsidR="00C4008E" w:rsidRDefault="004E33DA" w:rsidP="00553C11">
      <w:pPr>
        <w:pStyle w:val="a7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33DA">
        <w:rPr>
          <w:rFonts w:ascii="Times New Roman" w:hAnsi="Times New Roman"/>
          <w:sz w:val="24"/>
          <w:szCs w:val="24"/>
        </w:rPr>
        <w:t>Особенности денежного регулирования в КР</w:t>
      </w:r>
    </w:p>
    <w:p w:rsidR="004E33DA" w:rsidRPr="004E33DA" w:rsidRDefault="00C80CEE" w:rsidP="00553C11">
      <w:pPr>
        <w:pStyle w:val="a7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НБКР в реализации денежно-кредитной политики.</w:t>
      </w:r>
    </w:p>
    <w:p w:rsidR="001E7FBE" w:rsidRDefault="004A2858" w:rsidP="00294F0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2858">
        <w:rPr>
          <w:rFonts w:ascii="Times New Roman" w:hAnsi="Times New Roman"/>
          <w:b/>
          <w:sz w:val="24"/>
          <w:szCs w:val="24"/>
        </w:rPr>
        <w:lastRenderedPageBreak/>
        <w:t>Тема 8.</w:t>
      </w:r>
      <w:r>
        <w:rPr>
          <w:rFonts w:ascii="Times New Roman" w:hAnsi="Times New Roman"/>
          <w:b/>
          <w:sz w:val="24"/>
          <w:szCs w:val="24"/>
        </w:rPr>
        <w:t xml:space="preserve">  Теории экономического роста. (4 часа)</w:t>
      </w:r>
    </w:p>
    <w:p w:rsidR="004A2858" w:rsidRDefault="004A2858" w:rsidP="00294F0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экономического роста. Виды экономического роста. </w:t>
      </w:r>
      <w:r w:rsidR="004E5125">
        <w:rPr>
          <w:rFonts w:ascii="Times New Roman" w:hAnsi="Times New Roman"/>
          <w:sz w:val="24"/>
          <w:szCs w:val="24"/>
        </w:rPr>
        <w:t xml:space="preserve">Интенсивный тип развития. Экстенсивный тип развития. </w:t>
      </w:r>
      <w:r>
        <w:rPr>
          <w:rFonts w:ascii="Times New Roman" w:hAnsi="Times New Roman"/>
          <w:sz w:val="24"/>
          <w:szCs w:val="24"/>
        </w:rPr>
        <w:t xml:space="preserve">Источники </w:t>
      </w:r>
      <w:r w:rsidR="004E5125">
        <w:rPr>
          <w:rFonts w:ascii="Times New Roman" w:hAnsi="Times New Roman"/>
          <w:sz w:val="24"/>
          <w:szCs w:val="24"/>
        </w:rPr>
        <w:t xml:space="preserve"> экономического роста.  Условия экономического развития. Долгосрочный экономический рост. Краткосрочный экономический рост.  Модели экономического роста.  </w:t>
      </w:r>
      <w:r w:rsidR="006A23F5">
        <w:rPr>
          <w:rFonts w:ascii="Times New Roman" w:hAnsi="Times New Roman"/>
          <w:sz w:val="24"/>
          <w:szCs w:val="24"/>
        </w:rPr>
        <w:t>Причины,</w:t>
      </w:r>
      <w:r w:rsidR="004E5125">
        <w:rPr>
          <w:rFonts w:ascii="Times New Roman" w:hAnsi="Times New Roman"/>
          <w:sz w:val="24"/>
          <w:szCs w:val="24"/>
        </w:rPr>
        <w:t xml:space="preserve"> сдерживающие  рост экономики. Государс</w:t>
      </w:r>
      <w:r w:rsidR="0041580F">
        <w:rPr>
          <w:rFonts w:ascii="Times New Roman" w:hAnsi="Times New Roman"/>
          <w:sz w:val="24"/>
          <w:szCs w:val="24"/>
        </w:rPr>
        <w:t>т</w:t>
      </w:r>
      <w:r w:rsidR="004E5125">
        <w:rPr>
          <w:rFonts w:ascii="Times New Roman" w:hAnsi="Times New Roman"/>
          <w:sz w:val="24"/>
          <w:szCs w:val="24"/>
        </w:rPr>
        <w:t>в</w:t>
      </w:r>
      <w:r w:rsidR="0041580F">
        <w:rPr>
          <w:rFonts w:ascii="Times New Roman" w:hAnsi="Times New Roman"/>
          <w:sz w:val="24"/>
          <w:szCs w:val="24"/>
        </w:rPr>
        <w:t>ен</w:t>
      </w:r>
      <w:r w:rsidR="004E5125">
        <w:rPr>
          <w:rFonts w:ascii="Times New Roman" w:hAnsi="Times New Roman"/>
          <w:sz w:val="24"/>
          <w:szCs w:val="24"/>
        </w:rPr>
        <w:t>ная политика в области экономического развития.</w:t>
      </w:r>
    </w:p>
    <w:p w:rsidR="006A23F5" w:rsidRDefault="006A23F5" w:rsidP="006A23F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23F5">
        <w:rPr>
          <w:rFonts w:ascii="Times New Roman" w:hAnsi="Times New Roman"/>
          <w:b/>
          <w:sz w:val="24"/>
          <w:szCs w:val="24"/>
        </w:rPr>
        <w:t>Вопросы для самоконтроля:</w:t>
      </w:r>
    </w:p>
    <w:p w:rsidR="006A23F5" w:rsidRPr="006A23F5" w:rsidRDefault="006A23F5" w:rsidP="006A23F5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23F5">
        <w:rPr>
          <w:rFonts w:ascii="Times New Roman" w:hAnsi="Times New Roman"/>
          <w:sz w:val="24"/>
          <w:szCs w:val="24"/>
        </w:rPr>
        <w:t>Назовите основные факторы,  обеспечивающие экстенсивный тип развития</w:t>
      </w:r>
    </w:p>
    <w:p w:rsidR="006A23F5" w:rsidRDefault="006A23F5" w:rsidP="006A23F5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A23F5">
        <w:rPr>
          <w:rFonts w:ascii="Times New Roman" w:hAnsi="Times New Roman"/>
          <w:sz w:val="24"/>
          <w:szCs w:val="24"/>
        </w:rPr>
        <w:t>Перечислите факторы  интенсивного развития.</w:t>
      </w:r>
    </w:p>
    <w:p w:rsidR="006A23F5" w:rsidRPr="006A23F5" w:rsidRDefault="006A23F5" w:rsidP="006A23F5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особенности современного типа экономического роста.</w:t>
      </w:r>
    </w:p>
    <w:p w:rsidR="006A23F5" w:rsidRDefault="006A23F5" w:rsidP="006A23F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A23F5" w:rsidRDefault="006A23F5" w:rsidP="006A23F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23F5">
        <w:rPr>
          <w:rFonts w:ascii="Times New Roman" w:hAnsi="Times New Roman"/>
          <w:b/>
          <w:sz w:val="24"/>
          <w:szCs w:val="24"/>
        </w:rPr>
        <w:t>Вопросы  СРС</w:t>
      </w:r>
      <w:r w:rsidR="00567F5C" w:rsidRPr="006A23F5">
        <w:rPr>
          <w:rFonts w:ascii="Times New Roman" w:hAnsi="Times New Roman"/>
          <w:b/>
          <w:sz w:val="24"/>
          <w:szCs w:val="24"/>
        </w:rPr>
        <w:t>:</w:t>
      </w:r>
    </w:p>
    <w:p w:rsidR="006A23F5" w:rsidRPr="00567F5C" w:rsidRDefault="00567F5C" w:rsidP="006A23F5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7F5C">
        <w:rPr>
          <w:rFonts w:ascii="Times New Roman" w:hAnsi="Times New Roman"/>
          <w:sz w:val="24"/>
          <w:szCs w:val="24"/>
        </w:rPr>
        <w:t xml:space="preserve">Теория экономического роста </w:t>
      </w:r>
      <w:proofErr w:type="spellStart"/>
      <w:r w:rsidRPr="00567F5C">
        <w:rPr>
          <w:rFonts w:ascii="Times New Roman" w:hAnsi="Times New Roman"/>
          <w:sz w:val="24"/>
          <w:szCs w:val="24"/>
        </w:rPr>
        <w:t>Солоу</w:t>
      </w:r>
      <w:proofErr w:type="spellEnd"/>
      <w:r w:rsidRPr="00567F5C">
        <w:rPr>
          <w:rFonts w:ascii="Times New Roman" w:hAnsi="Times New Roman"/>
          <w:sz w:val="24"/>
          <w:szCs w:val="24"/>
        </w:rPr>
        <w:t>.</w:t>
      </w:r>
    </w:p>
    <w:p w:rsidR="00567F5C" w:rsidRPr="00567F5C" w:rsidRDefault="00567F5C" w:rsidP="006A23F5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7F5C">
        <w:rPr>
          <w:rFonts w:ascii="Times New Roman" w:hAnsi="Times New Roman"/>
          <w:sz w:val="24"/>
          <w:szCs w:val="24"/>
        </w:rPr>
        <w:t xml:space="preserve"> Инструменты антикризисной экономической политики.</w:t>
      </w:r>
    </w:p>
    <w:p w:rsidR="00567F5C" w:rsidRDefault="00567F5C" w:rsidP="006A23F5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Влияние интеграции и глобализации на экономическое развитие государства.</w:t>
      </w: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F4CCB" w:rsidRDefault="005F4CCB" w:rsidP="001649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4953" w:rsidRPr="00164953" w:rsidRDefault="00164953" w:rsidP="001649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953">
        <w:rPr>
          <w:rFonts w:ascii="Times New Roman" w:hAnsi="Times New Roman"/>
          <w:b/>
          <w:sz w:val="24"/>
          <w:szCs w:val="24"/>
        </w:rPr>
        <w:t xml:space="preserve">План  </w:t>
      </w:r>
      <w:r w:rsidR="005F4CCB">
        <w:rPr>
          <w:rFonts w:ascii="Times New Roman" w:hAnsi="Times New Roman"/>
          <w:b/>
          <w:sz w:val="24"/>
          <w:szCs w:val="24"/>
        </w:rPr>
        <w:t xml:space="preserve"> проведения семинарских занятий:</w:t>
      </w: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Тема 1. Предмет и методы макроэкономической теории. (4 часа)</w:t>
      </w:r>
    </w:p>
    <w:p w:rsidR="00260FF2" w:rsidRDefault="00260FF2" w:rsidP="00260FF2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макроэкономические теории</w:t>
      </w:r>
    </w:p>
    <w:p w:rsidR="00260FF2" w:rsidRDefault="00260FF2" w:rsidP="00260FF2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макроэкономического анализа и их применение.</w:t>
      </w:r>
    </w:p>
    <w:p w:rsidR="00260FF2" w:rsidRPr="00260FF2" w:rsidRDefault="00C55E17" w:rsidP="00260FF2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Агрегирование как основной метод макроэкономики.</w:t>
      </w: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Тема 2. Основные макроэкономические показатели. Номинальные и реальные  величины. (4 часа)</w:t>
      </w:r>
    </w:p>
    <w:p w:rsidR="005F4CCB" w:rsidRPr="005F4CCB" w:rsidRDefault="005F4CCB" w:rsidP="005F4CCB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4CCB">
        <w:rPr>
          <w:rFonts w:ascii="Times New Roman" w:hAnsi="Times New Roman"/>
          <w:sz w:val="24"/>
          <w:szCs w:val="24"/>
        </w:rPr>
        <w:t>Система национального счетоводства.</w:t>
      </w:r>
    </w:p>
    <w:p w:rsidR="005F4CCB" w:rsidRDefault="005F4CCB" w:rsidP="005F4CCB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4CCB">
        <w:rPr>
          <w:rFonts w:ascii="Times New Roman" w:hAnsi="Times New Roman"/>
          <w:sz w:val="24"/>
          <w:szCs w:val="24"/>
        </w:rPr>
        <w:t>Исчисление основных  макроэкономических показателей.</w:t>
      </w:r>
    </w:p>
    <w:p w:rsidR="005F4CCB" w:rsidRDefault="005F4CCB" w:rsidP="005F4CCB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реальных  и номинальных величин.</w:t>
      </w:r>
    </w:p>
    <w:p w:rsidR="005F4CCB" w:rsidRDefault="00AD7264" w:rsidP="005F4CCB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Достоинства и недостатки  способов измерения ВВП.</w:t>
      </w:r>
    </w:p>
    <w:p w:rsidR="00E17164" w:rsidRPr="00E17164" w:rsidRDefault="00E17164" w:rsidP="00E171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 xml:space="preserve"> </w:t>
      </w:r>
    </w:p>
    <w:p w:rsidR="00E17164" w:rsidRPr="00260FF2" w:rsidRDefault="00E17164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lastRenderedPageBreak/>
        <w:t>Тема 3.  Цикличность  развития экономики. Макроэкономическая нестабильность.  (4 часа)</w:t>
      </w:r>
    </w:p>
    <w:p w:rsidR="00E17164" w:rsidRPr="00E17164" w:rsidRDefault="00E17164" w:rsidP="00E1716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17164">
        <w:rPr>
          <w:rFonts w:ascii="Times New Roman" w:hAnsi="Times New Roman"/>
          <w:sz w:val="24"/>
          <w:szCs w:val="24"/>
        </w:rPr>
        <w:t>Экономический цикл и временной период.</w:t>
      </w:r>
    </w:p>
    <w:p w:rsidR="00E17164" w:rsidRPr="00E17164" w:rsidRDefault="00E17164" w:rsidP="00E1716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17164">
        <w:rPr>
          <w:rFonts w:ascii="Times New Roman" w:hAnsi="Times New Roman"/>
          <w:sz w:val="24"/>
          <w:szCs w:val="24"/>
        </w:rPr>
        <w:t>Двухфазные и четырехфазные циклы.</w:t>
      </w:r>
    </w:p>
    <w:p w:rsidR="00E17164" w:rsidRDefault="00E17164" w:rsidP="00E1716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164">
        <w:rPr>
          <w:rFonts w:ascii="Times New Roman" w:hAnsi="Times New Roman"/>
          <w:sz w:val="24"/>
          <w:szCs w:val="24"/>
        </w:rPr>
        <w:t>Контрциклические</w:t>
      </w:r>
      <w:proofErr w:type="spellEnd"/>
      <w:proofErr w:type="gramStart"/>
      <w:r w:rsidRPr="00E17164">
        <w:rPr>
          <w:rFonts w:ascii="Times New Roman" w:hAnsi="Times New Roman"/>
          <w:sz w:val="24"/>
          <w:szCs w:val="24"/>
        </w:rPr>
        <w:t xml:space="preserve"> </w:t>
      </w:r>
      <w:r w:rsidR="00B67B0C">
        <w:rPr>
          <w:rFonts w:ascii="Times New Roman" w:hAnsi="Times New Roman"/>
          <w:sz w:val="24"/>
          <w:szCs w:val="24"/>
        </w:rPr>
        <w:t>,</w:t>
      </w:r>
      <w:proofErr w:type="gramEnd"/>
      <w:r w:rsidR="00B67B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B0C">
        <w:rPr>
          <w:rFonts w:ascii="Times New Roman" w:hAnsi="Times New Roman"/>
          <w:sz w:val="24"/>
          <w:szCs w:val="24"/>
        </w:rPr>
        <w:t>проциклические</w:t>
      </w:r>
      <w:proofErr w:type="spellEnd"/>
      <w:r w:rsidR="00B67B0C">
        <w:rPr>
          <w:rFonts w:ascii="Times New Roman" w:hAnsi="Times New Roman"/>
          <w:sz w:val="24"/>
          <w:szCs w:val="24"/>
        </w:rPr>
        <w:t xml:space="preserve"> и ациклические показатели.</w:t>
      </w:r>
    </w:p>
    <w:p w:rsidR="00B67B0C" w:rsidRDefault="00B67B0C" w:rsidP="00E1716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Экономические и социальные издержки инфляции.</w:t>
      </w:r>
    </w:p>
    <w:p w:rsidR="00B67B0C" w:rsidRPr="00E17164" w:rsidRDefault="00B67B0C" w:rsidP="00E1716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Экономические и социальные издержки безработицы.</w:t>
      </w:r>
    </w:p>
    <w:p w:rsidR="00E17164" w:rsidRPr="00260FF2" w:rsidRDefault="00E17164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Тема  4. Макроэкономическое равновесие. Модель совокупный спрос совокупное предложение. (4 часа</w:t>
      </w:r>
      <w:r w:rsidR="00B67B0C">
        <w:rPr>
          <w:rFonts w:ascii="Times New Roman" w:hAnsi="Times New Roman"/>
          <w:b/>
          <w:sz w:val="24"/>
          <w:szCs w:val="24"/>
        </w:rPr>
        <w:t>)</w:t>
      </w:r>
    </w:p>
    <w:p w:rsidR="00B67B0C" w:rsidRDefault="00B67B0C" w:rsidP="00B67B0C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макроэкономического равновесия.</w:t>
      </w:r>
    </w:p>
    <w:p w:rsidR="00B64CEF" w:rsidRDefault="00B64CEF" w:rsidP="00B67B0C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в краткосрочном периоде.</w:t>
      </w:r>
    </w:p>
    <w:p w:rsidR="00B64CEF" w:rsidRDefault="00B64CEF" w:rsidP="00B67B0C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Равновесие в долгосрочном периоде. </w:t>
      </w:r>
    </w:p>
    <w:p w:rsidR="00B64CEF" w:rsidRPr="00B67B0C" w:rsidRDefault="00D367A6" w:rsidP="00B67B0C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шоков на установление равновесия в экономике.</w:t>
      </w:r>
    </w:p>
    <w:p w:rsidR="00B77991" w:rsidRDefault="00B77991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0FF2" w:rsidRP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Темы 5. Государство как субъект экономики. Налоги. Налоговая система. (4 часа)</w:t>
      </w:r>
    </w:p>
    <w:p w:rsidR="00B77991" w:rsidRPr="00B77991" w:rsidRDefault="00B77991" w:rsidP="00B77991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991">
        <w:rPr>
          <w:rFonts w:ascii="Times New Roman" w:hAnsi="Times New Roman"/>
          <w:sz w:val="24"/>
          <w:szCs w:val="24"/>
        </w:rPr>
        <w:t>Роль государства в экономике</w:t>
      </w:r>
    </w:p>
    <w:p w:rsidR="00B77991" w:rsidRPr="00B77991" w:rsidRDefault="00B77991" w:rsidP="00B77991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991">
        <w:rPr>
          <w:rFonts w:ascii="Times New Roman" w:hAnsi="Times New Roman"/>
          <w:sz w:val="24"/>
          <w:szCs w:val="24"/>
        </w:rPr>
        <w:t>Методы государственного регулирования экономики</w:t>
      </w:r>
    </w:p>
    <w:p w:rsidR="00B77991" w:rsidRDefault="00B77991" w:rsidP="00B77991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налогов в экономике.</w:t>
      </w:r>
    </w:p>
    <w:p w:rsidR="00B77991" w:rsidRDefault="00B77991" w:rsidP="00B77991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налоговой системы</w:t>
      </w:r>
    </w:p>
    <w:p w:rsidR="001666A9" w:rsidRPr="00B77991" w:rsidRDefault="001666A9" w:rsidP="001666A9">
      <w:pPr>
        <w:pStyle w:val="a7"/>
        <w:spacing w:after="0" w:line="360" w:lineRule="auto"/>
        <w:ind w:left="1374"/>
        <w:jc w:val="both"/>
        <w:rPr>
          <w:rFonts w:ascii="Times New Roman" w:hAnsi="Times New Roman"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Тема  6. Деньги. Денежный рынок. (4 часа)</w:t>
      </w:r>
    </w:p>
    <w:p w:rsidR="00B77991" w:rsidRPr="00B77991" w:rsidRDefault="00B77991" w:rsidP="00B77991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991">
        <w:rPr>
          <w:rFonts w:ascii="Times New Roman" w:hAnsi="Times New Roman"/>
          <w:sz w:val="24"/>
          <w:szCs w:val="24"/>
        </w:rPr>
        <w:t>Эволюция денежной системы</w:t>
      </w:r>
    </w:p>
    <w:p w:rsidR="00B77991" w:rsidRPr="00B77991" w:rsidRDefault="00B77991" w:rsidP="00B77991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991">
        <w:rPr>
          <w:rFonts w:ascii="Times New Roman" w:hAnsi="Times New Roman"/>
          <w:sz w:val="24"/>
          <w:szCs w:val="24"/>
        </w:rPr>
        <w:t>Современные особенности  денежной системы. Платежная система.</w:t>
      </w:r>
    </w:p>
    <w:p w:rsidR="00B77991" w:rsidRPr="005D0006" w:rsidRDefault="005D0006" w:rsidP="00B77991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D0006">
        <w:rPr>
          <w:rFonts w:ascii="Times New Roman" w:hAnsi="Times New Roman"/>
          <w:sz w:val="24"/>
          <w:szCs w:val="24"/>
        </w:rPr>
        <w:t>Равновесие на денежном рынке и факторы его определяющие.</w:t>
      </w:r>
    </w:p>
    <w:p w:rsidR="005D0006" w:rsidRDefault="005D0006" w:rsidP="00B77991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D0006">
        <w:rPr>
          <w:rFonts w:ascii="Times New Roman" w:hAnsi="Times New Roman"/>
          <w:sz w:val="24"/>
          <w:szCs w:val="24"/>
        </w:rPr>
        <w:t xml:space="preserve">Виды денег </w:t>
      </w:r>
    </w:p>
    <w:p w:rsidR="001666A9" w:rsidRPr="005D0006" w:rsidRDefault="001666A9" w:rsidP="001666A9">
      <w:pPr>
        <w:pStyle w:val="a7"/>
        <w:spacing w:after="0" w:line="360" w:lineRule="auto"/>
        <w:ind w:left="1374"/>
        <w:jc w:val="both"/>
        <w:rPr>
          <w:rFonts w:ascii="Times New Roman" w:hAnsi="Times New Roman"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t>Тема 7.  Денежно-кредитная политика. (4 часа)</w:t>
      </w:r>
    </w:p>
    <w:p w:rsidR="005D0006" w:rsidRDefault="005D0006" w:rsidP="005D0006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D0006">
        <w:rPr>
          <w:rFonts w:ascii="Times New Roman" w:hAnsi="Times New Roman"/>
          <w:sz w:val="24"/>
          <w:szCs w:val="24"/>
        </w:rPr>
        <w:t>Денежно-кредитная политика как инструмент регулирования рынка.</w:t>
      </w:r>
    </w:p>
    <w:p w:rsidR="005D0006" w:rsidRDefault="005D0006" w:rsidP="005D0006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Операции на открытом </w:t>
      </w:r>
      <w:r w:rsidR="00D77896">
        <w:rPr>
          <w:rFonts w:ascii="Times New Roman" w:hAnsi="Times New Roman"/>
          <w:sz w:val="24"/>
          <w:szCs w:val="24"/>
        </w:rPr>
        <w:t>рынке</w:t>
      </w:r>
    </w:p>
    <w:p w:rsidR="00D77896" w:rsidRDefault="00D77896" w:rsidP="00ED5422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5422">
        <w:rPr>
          <w:rFonts w:ascii="Times New Roman" w:hAnsi="Times New Roman"/>
          <w:sz w:val="24"/>
          <w:szCs w:val="24"/>
        </w:rPr>
        <w:t>Учетная ставка процента и ее установление.</w:t>
      </w:r>
    </w:p>
    <w:p w:rsidR="00ED5422" w:rsidRDefault="00ED5422" w:rsidP="00ED5422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Обязательная норма резервирования.</w:t>
      </w:r>
    </w:p>
    <w:p w:rsidR="001666A9" w:rsidRDefault="001666A9" w:rsidP="001666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66A9" w:rsidRDefault="001666A9" w:rsidP="001666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66A9" w:rsidRPr="001666A9" w:rsidRDefault="001666A9" w:rsidP="001666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0FF2" w:rsidRDefault="00260FF2" w:rsidP="00260F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60FF2">
        <w:rPr>
          <w:rFonts w:ascii="Times New Roman" w:hAnsi="Times New Roman"/>
          <w:b/>
          <w:sz w:val="24"/>
          <w:szCs w:val="24"/>
        </w:rPr>
        <w:lastRenderedPageBreak/>
        <w:t>Тема 8.  Теории экономического роста. (4 часа)</w:t>
      </w:r>
    </w:p>
    <w:p w:rsidR="00ED5422" w:rsidRPr="00ED5422" w:rsidRDefault="00ED5422" w:rsidP="00ED5422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5422">
        <w:rPr>
          <w:rFonts w:ascii="Times New Roman" w:hAnsi="Times New Roman"/>
          <w:sz w:val="24"/>
          <w:szCs w:val="24"/>
        </w:rPr>
        <w:t>Типы экономического роста</w:t>
      </w:r>
    </w:p>
    <w:p w:rsidR="00ED5422" w:rsidRPr="00ED5422" w:rsidRDefault="00ED5422" w:rsidP="00ED5422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5422">
        <w:rPr>
          <w:rFonts w:ascii="Times New Roman" w:hAnsi="Times New Roman"/>
          <w:sz w:val="24"/>
          <w:szCs w:val="24"/>
        </w:rPr>
        <w:t>Источники экономического роста</w:t>
      </w:r>
    </w:p>
    <w:p w:rsidR="00ED5422" w:rsidRDefault="003A30E1" w:rsidP="00ED5422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5422">
        <w:rPr>
          <w:rFonts w:ascii="Times New Roman" w:hAnsi="Times New Roman"/>
          <w:sz w:val="24"/>
          <w:szCs w:val="24"/>
        </w:rPr>
        <w:t>Факторы,</w:t>
      </w:r>
      <w:r w:rsidR="00ED5422" w:rsidRPr="00ED5422">
        <w:rPr>
          <w:rFonts w:ascii="Times New Roman" w:hAnsi="Times New Roman"/>
          <w:sz w:val="24"/>
          <w:szCs w:val="24"/>
        </w:rPr>
        <w:t xml:space="preserve"> способствующие и сдерживающие экономический рост.</w:t>
      </w:r>
    </w:p>
    <w:p w:rsidR="00ED5422" w:rsidRPr="00ED5422" w:rsidRDefault="003A30E1" w:rsidP="00ED5422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Модель роста </w:t>
      </w:r>
      <w:proofErr w:type="spellStart"/>
      <w:r>
        <w:rPr>
          <w:rFonts w:ascii="Times New Roman" w:hAnsi="Times New Roman"/>
          <w:sz w:val="24"/>
          <w:szCs w:val="24"/>
        </w:rPr>
        <w:t>Солоу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64953" w:rsidRPr="00ED5422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Pr="00C06ACD" w:rsidRDefault="00164953" w:rsidP="00164953">
      <w:pPr>
        <w:pStyle w:val="1"/>
        <w:spacing w:line="380" w:lineRule="exact"/>
        <w:ind w:right="-6"/>
        <w:jc w:val="center"/>
        <w:rPr>
          <w:b/>
          <w:i/>
          <w:szCs w:val="24"/>
        </w:rPr>
      </w:pPr>
      <w:r w:rsidRPr="00C06ACD">
        <w:rPr>
          <w:b/>
          <w:i/>
          <w:szCs w:val="24"/>
        </w:rPr>
        <w:t>Политика оценивания курса</w:t>
      </w:r>
    </w:p>
    <w:p w:rsidR="00164953" w:rsidRPr="00C06ACD" w:rsidRDefault="00164953" w:rsidP="00164953">
      <w:pPr>
        <w:ind w:left="3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6ACD">
        <w:rPr>
          <w:rFonts w:ascii="Times New Roman" w:hAnsi="Times New Roman"/>
          <w:b/>
          <w:bCs/>
          <w:sz w:val="24"/>
          <w:szCs w:val="24"/>
        </w:rPr>
        <w:t>Распределение рейтинговых баллов по видам работы</w:t>
      </w:r>
    </w:p>
    <w:p w:rsidR="00164953" w:rsidRPr="00C06ACD" w:rsidRDefault="00164953" w:rsidP="00164953">
      <w:pPr>
        <w:ind w:left="32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08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3"/>
        <w:gridCol w:w="3607"/>
      </w:tblGrid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работы</w:t>
            </w:r>
          </w:p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16495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Доклад-эссе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16495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Устный ответ на семинарском занятии. Участие в обсуждении  поставленных вопросов. Активность на занятиях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16495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Сбор  экономической информации.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16495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Написание глоссария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16495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Ведение конспекта и написание СРС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6.. Посещаемость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100 баллов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Финальный письменный экзамен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100 баллов.</w:t>
            </w:r>
          </w:p>
        </w:tc>
      </w:tr>
      <w:tr w:rsidR="00164953" w:rsidRPr="00C06ACD" w:rsidTr="007A78F6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оценка за ку</w:t>
            </w:r>
            <w:proofErr w:type="gramStart"/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рс скл</w:t>
            </w:r>
            <w:proofErr w:type="gramEnd"/>
            <w:r w:rsidRPr="00C06ACD">
              <w:rPr>
                <w:rFonts w:ascii="Times New Roman" w:hAnsi="Times New Roman"/>
                <w:b/>
                <w:bCs/>
                <w:sz w:val="24"/>
                <w:szCs w:val="24"/>
              </w:rPr>
              <w:t>адывается как средняя оценка из 200 баллов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78F6" w:rsidRDefault="007A78F6" w:rsidP="0016495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4953" w:rsidRPr="00C06ACD" w:rsidRDefault="00164953" w:rsidP="00164953">
      <w:pPr>
        <w:jc w:val="center"/>
        <w:rPr>
          <w:rFonts w:ascii="Times New Roman" w:hAnsi="Times New Roman"/>
          <w:bCs/>
          <w:sz w:val="24"/>
          <w:szCs w:val="24"/>
        </w:rPr>
      </w:pPr>
      <w:r w:rsidRPr="00C06ACD">
        <w:rPr>
          <w:rFonts w:ascii="Times New Roman" w:hAnsi="Times New Roman"/>
          <w:b/>
          <w:bCs/>
          <w:sz w:val="24"/>
          <w:szCs w:val="24"/>
        </w:rPr>
        <w:lastRenderedPageBreak/>
        <w:t>Требования к академической успеваемости</w:t>
      </w:r>
      <w:r w:rsidRPr="00C06ACD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6"/>
        <w:gridCol w:w="3097"/>
        <w:gridCol w:w="3371"/>
      </w:tblGrid>
      <w:tr w:rsidR="00164953" w:rsidRPr="00C06ACD" w:rsidTr="00A14FB6">
        <w:trPr>
          <w:trHeight w:val="462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pStyle w:val="9"/>
              <w:rPr>
                <w:b/>
                <w:sz w:val="24"/>
                <w:szCs w:val="24"/>
              </w:rPr>
            </w:pPr>
            <w:r w:rsidRPr="00C06ACD">
              <w:rPr>
                <w:b/>
                <w:sz w:val="24"/>
                <w:szCs w:val="24"/>
              </w:rPr>
              <w:t>Буквенное выражение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sz w:val="24"/>
                <w:szCs w:val="24"/>
              </w:rPr>
              <w:t>Соответствие баллам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6ACD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164953" w:rsidRPr="00C06ACD" w:rsidTr="00A14FB6">
        <w:trPr>
          <w:cantSplit/>
          <w:trHeight w:val="458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85-100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Отлично</w:t>
            </w:r>
          </w:p>
        </w:tc>
      </w:tr>
      <w:tr w:rsidR="00164953" w:rsidRPr="00C06ACD" w:rsidTr="00A14FB6">
        <w:trPr>
          <w:cantSplit/>
          <w:trHeight w:val="458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   В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70 – 84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Хорошо</w:t>
            </w:r>
          </w:p>
        </w:tc>
      </w:tr>
      <w:tr w:rsidR="00164953" w:rsidRPr="00C06ACD" w:rsidTr="00A14FB6">
        <w:trPr>
          <w:cantSplit/>
          <w:trHeight w:val="458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   С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 55-69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Удовлетворительно </w:t>
            </w:r>
          </w:p>
        </w:tc>
      </w:tr>
      <w:tr w:rsidR="00164953" w:rsidRPr="00C06ACD" w:rsidTr="00A14FB6">
        <w:trPr>
          <w:cantSplit/>
          <w:trHeight w:val="593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C06ACD"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C06ACD">
              <w:rPr>
                <w:rFonts w:ascii="Times New Roman" w:hAnsi="Times New Roman"/>
                <w:sz w:val="24"/>
                <w:szCs w:val="24"/>
              </w:rPr>
              <w:t xml:space="preserve">55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53" w:rsidRPr="00C06ACD" w:rsidRDefault="00164953" w:rsidP="00A14FB6">
            <w:pPr>
              <w:rPr>
                <w:rFonts w:ascii="Times New Roman" w:hAnsi="Times New Roman"/>
                <w:sz w:val="24"/>
                <w:szCs w:val="24"/>
              </w:rPr>
            </w:pPr>
            <w:r w:rsidRPr="00C06ACD">
              <w:rPr>
                <w:rFonts w:ascii="Times New Roman" w:hAnsi="Times New Roman"/>
                <w:sz w:val="24"/>
                <w:szCs w:val="24"/>
              </w:rPr>
              <w:t xml:space="preserve"> Низкая оценка.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6ACD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164953" w:rsidRDefault="00164953" w:rsidP="00164953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053193" w:rsidP="005249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A5F22">
        <w:rPr>
          <w:rFonts w:ascii="Times New Roman" w:hAnsi="Times New Roman"/>
          <w:b/>
          <w:sz w:val="24"/>
          <w:szCs w:val="24"/>
        </w:rPr>
        <w:t>Список необходимой литературы</w:t>
      </w:r>
      <w:proofErr w:type="gramStart"/>
      <w:r w:rsidRPr="001A5F22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524929" w:rsidRPr="001A5F22" w:rsidRDefault="00524929" w:rsidP="005249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3193" w:rsidRDefault="00B3583D" w:rsidP="00524929">
      <w:pPr>
        <w:pStyle w:val="a7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Матвеева Т. Введение </w:t>
      </w:r>
      <w:r w:rsidR="001A5F22">
        <w:rPr>
          <w:rFonts w:ascii="Times New Roman" w:hAnsi="Times New Roman"/>
          <w:sz w:val="24"/>
          <w:szCs w:val="24"/>
        </w:rPr>
        <w:t xml:space="preserve"> в макроэкономику</w:t>
      </w:r>
    </w:p>
    <w:p w:rsidR="001A5F22" w:rsidRDefault="001A5F22" w:rsidP="00524929">
      <w:pPr>
        <w:pStyle w:val="a7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Мэнкью</w:t>
      </w:r>
      <w:proofErr w:type="spellEnd"/>
      <w:r>
        <w:rPr>
          <w:rFonts w:ascii="Times New Roman" w:hAnsi="Times New Roman"/>
          <w:sz w:val="24"/>
          <w:szCs w:val="24"/>
        </w:rPr>
        <w:t xml:space="preserve"> Г. Макроэкономика.</w:t>
      </w:r>
    </w:p>
    <w:p w:rsidR="001A5F22" w:rsidRDefault="001A5F22" w:rsidP="00524929">
      <w:pPr>
        <w:pStyle w:val="a7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Ивашковский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С.</w:t>
      </w:r>
      <w:r w:rsidR="005306A3">
        <w:rPr>
          <w:rFonts w:ascii="Times New Roman" w:hAnsi="Times New Roman"/>
          <w:sz w:val="24"/>
          <w:szCs w:val="24"/>
        </w:rPr>
        <w:t xml:space="preserve"> Макроэкономика</w:t>
      </w:r>
    </w:p>
    <w:p w:rsidR="005306A3" w:rsidRDefault="005306A3" w:rsidP="00524929">
      <w:pPr>
        <w:pStyle w:val="a7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Агапова Е. Макроэкономика</w:t>
      </w:r>
    </w:p>
    <w:p w:rsidR="00524929" w:rsidRPr="000A4718" w:rsidRDefault="00524929" w:rsidP="0052492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0A4718">
        <w:rPr>
          <w:rFonts w:ascii="Times New Roman" w:hAnsi="Times New Roman"/>
          <w:iCs/>
          <w:sz w:val="24"/>
          <w:szCs w:val="24"/>
        </w:rPr>
        <w:t>Макконнелл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 xml:space="preserve"> К.Р., </w:t>
      </w:r>
      <w:proofErr w:type="spellStart"/>
      <w:r w:rsidRPr="000A4718">
        <w:rPr>
          <w:rFonts w:ascii="Times New Roman" w:hAnsi="Times New Roman"/>
          <w:iCs/>
          <w:sz w:val="24"/>
          <w:szCs w:val="24"/>
        </w:rPr>
        <w:t>Брю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 xml:space="preserve"> С.Л. </w:t>
      </w:r>
      <w:proofErr w:type="spellStart"/>
      <w:r w:rsidRPr="000A4718">
        <w:rPr>
          <w:rFonts w:ascii="Times New Roman" w:hAnsi="Times New Roman"/>
          <w:iCs/>
          <w:sz w:val="24"/>
          <w:szCs w:val="24"/>
        </w:rPr>
        <w:t>Экономикс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 xml:space="preserve">, 15-е изд. </w:t>
      </w:r>
      <w:proofErr w:type="spellStart"/>
      <w:r w:rsidRPr="000A4718">
        <w:rPr>
          <w:rFonts w:ascii="Times New Roman" w:hAnsi="Times New Roman"/>
          <w:iCs/>
          <w:sz w:val="24"/>
          <w:szCs w:val="24"/>
        </w:rPr>
        <w:t>М.:Инфра-М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>, 2005</w:t>
      </w:r>
    </w:p>
    <w:p w:rsidR="00524929" w:rsidRPr="000A4718" w:rsidRDefault="00524929" w:rsidP="0052492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Максимова В.Ф. Ма</w:t>
      </w:r>
      <w:r w:rsidRPr="000A4718">
        <w:rPr>
          <w:rFonts w:ascii="Times New Roman" w:hAnsi="Times New Roman"/>
          <w:iCs/>
          <w:sz w:val="24"/>
          <w:szCs w:val="24"/>
        </w:rPr>
        <w:t xml:space="preserve">кроэкономика. </w:t>
      </w:r>
      <w:proofErr w:type="spellStart"/>
      <w:r w:rsidRPr="000A4718">
        <w:rPr>
          <w:rFonts w:ascii="Times New Roman" w:hAnsi="Times New Roman"/>
          <w:iCs/>
          <w:sz w:val="24"/>
          <w:szCs w:val="24"/>
        </w:rPr>
        <w:t>Уч</w:t>
      </w:r>
      <w:proofErr w:type="gramStart"/>
      <w:r w:rsidRPr="000A4718">
        <w:rPr>
          <w:rFonts w:ascii="Times New Roman" w:hAnsi="Times New Roman"/>
          <w:iCs/>
          <w:sz w:val="24"/>
          <w:szCs w:val="24"/>
        </w:rPr>
        <w:t>.и</w:t>
      </w:r>
      <w:proofErr w:type="gramEnd"/>
      <w:r w:rsidRPr="000A4718">
        <w:rPr>
          <w:rFonts w:ascii="Times New Roman" w:hAnsi="Times New Roman"/>
          <w:iCs/>
          <w:sz w:val="24"/>
          <w:szCs w:val="24"/>
        </w:rPr>
        <w:t>зд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 xml:space="preserve"> 3-е. М.: </w:t>
      </w:r>
      <w:proofErr w:type="spellStart"/>
      <w:r w:rsidRPr="000A4718">
        <w:rPr>
          <w:rFonts w:ascii="Times New Roman" w:hAnsi="Times New Roman"/>
          <w:iCs/>
          <w:sz w:val="24"/>
          <w:szCs w:val="24"/>
        </w:rPr>
        <w:t>Соминтэк</w:t>
      </w:r>
      <w:proofErr w:type="spellEnd"/>
      <w:r w:rsidRPr="000A4718">
        <w:rPr>
          <w:rFonts w:ascii="Times New Roman" w:hAnsi="Times New Roman"/>
          <w:iCs/>
          <w:sz w:val="24"/>
          <w:szCs w:val="24"/>
        </w:rPr>
        <w:t>, 1996</w:t>
      </w:r>
    </w:p>
    <w:p w:rsidR="00524929" w:rsidRPr="000A4718" w:rsidRDefault="00524929" w:rsidP="0052492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0A4718">
        <w:rPr>
          <w:rFonts w:ascii="Times New Roman" w:hAnsi="Times New Roman"/>
          <w:iCs/>
          <w:sz w:val="24"/>
          <w:szCs w:val="24"/>
        </w:rPr>
        <w:t>М</w:t>
      </w:r>
      <w:r>
        <w:rPr>
          <w:rFonts w:ascii="Times New Roman" w:hAnsi="Times New Roman"/>
          <w:iCs/>
          <w:sz w:val="24"/>
          <w:szCs w:val="24"/>
        </w:rPr>
        <w:t>а</w:t>
      </w:r>
      <w:r w:rsidRPr="000A4718">
        <w:rPr>
          <w:rFonts w:ascii="Times New Roman" w:hAnsi="Times New Roman"/>
          <w:iCs/>
          <w:sz w:val="24"/>
          <w:szCs w:val="24"/>
        </w:rPr>
        <w:t>кроэкономика. /Под ред. Е.Б.Яковлевой. М.: АКАЛИС, 1997</w:t>
      </w:r>
    </w:p>
    <w:p w:rsidR="005306A3" w:rsidRPr="00053193" w:rsidRDefault="005306A3" w:rsidP="00524929">
      <w:pPr>
        <w:pStyle w:val="a7"/>
        <w:spacing w:after="0" w:line="360" w:lineRule="auto"/>
        <w:ind w:left="1374"/>
        <w:jc w:val="both"/>
        <w:rPr>
          <w:rFonts w:ascii="Times New Roman" w:hAnsi="Times New Roman"/>
          <w:sz w:val="24"/>
          <w:szCs w:val="24"/>
        </w:rPr>
      </w:pPr>
    </w:p>
    <w:p w:rsidR="00053193" w:rsidRDefault="00053193" w:rsidP="005249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4953" w:rsidRPr="00164953" w:rsidRDefault="00164953" w:rsidP="001649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23F5" w:rsidRPr="00567F5C" w:rsidRDefault="006A23F5" w:rsidP="00294F0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A23F5" w:rsidRPr="00567F5C" w:rsidSect="00814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398"/>
    <w:multiLevelType w:val="hybridMultilevel"/>
    <w:tmpl w:val="9EC45DD0"/>
    <w:lvl w:ilvl="0" w:tplc="48CA023E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5401D15"/>
    <w:multiLevelType w:val="hybridMultilevel"/>
    <w:tmpl w:val="AB2670B8"/>
    <w:lvl w:ilvl="0" w:tplc="DD8E2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64136"/>
    <w:multiLevelType w:val="hybridMultilevel"/>
    <w:tmpl w:val="ED58E8F2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82F21"/>
    <w:multiLevelType w:val="hybridMultilevel"/>
    <w:tmpl w:val="8A4AC00C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4527"/>
    <w:multiLevelType w:val="hybridMultilevel"/>
    <w:tmpl w:val="86A2996A"/>
    <w:lvl w:ilvl="0" w:tplc="F6360C2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934A7C"/>
    <w:multiLevelType w:val="hybridMultilevel"/>
    <w:tmpl w:val="9CF25B4A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D1F7A"/>
    <w:multiLevelType w:val="hybridMultilevel"/>
    <w:tmpl w:val="06845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E5E21"/>
    <w:multiLevelType w:val="hybridMultilevel"/>
    <w:tmpl w:val="E3362DA4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16FFE"/>
    <w:multiLevelType w:val="hybridMultilevel"/>
    <w:tmpl w:val="6F185E1E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34A85"/>
    <w:multiLevelType w:val="hybridMultilevel"/>
    <w:tmpl w:val="0CB82F6E"/>
    <w:lvl w:ilvl="0" w:tplc="D6983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28578C"/>
    <w:multiLevelType w:val="hybridMultilevel"/>
    <w:tmpl w:val="B106A002"/>
    <w:lvl w:ilvl="0" w:tplc="48CA023E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EB04B5"/>
    <w:multiLevelType w:val="hybridMultilevel"/>
    <w:tmpl w:val="94EA72D4"/>
    <w:lvl w:ilvl="0" w:tplc="D6983B3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42B2250"/>
    <w:multiLevelType w:val="hybridMultilevel"/>
    <w:tmpl w:val="71982E90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>
    <w:nsid w:val="36B33FDE"/>
    <w:multiLevelType w:val="hybridMultilevel"/>
    <w:tmpl w:val="7E0E64E8"/>
    <w:lvl w:ilvl="0" w:tplc="8D461D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24CF"/>
    <w:multiLevelType w:val="hybridMultilevel"/>
    <w:tmpl w:val="9C4C85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513D75"/>
    <w:multiLevelType w:val="hybridMultilevel"/>
    <w:tmpl w:val="DD84A5BA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C2E35"/>
    <w:multiLevelType w:val="hybridMultilevel"/>
    <w:tmpl w:val="AE8EEC80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E6C6D"/>
    <w:multiLevelType w:val="hybridMultilevel"/>
    <w:tmpl w:val="C7CEAE46"/>
    <w:lvl w:ilvl="0" w:tplc="B6D0C28A">
      <w:start w:val="1"/>
      <w:numFmt w:val="decimal"/>
      <w:lvlText w:val="%1."/>
      <w:lvlJc w:val="left"/>
      <w:pPr>
        <w:ind w:left="208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22101B"/>
    <w:multiLevelType w:val="hybridMultilevel"/>
    <w:tmpl w:val="0DF278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2FC5E16"/>
    <w:multiLevelType w:val="hybridMultilevel"/>
    <w:tmpl w:val="63F87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570A0C"/>
    <w:multiLevelType w:val="hybridMultilevel"/>
    <w:tmpl w:val="44EA1210"/>
    <w:lvl w:ilvl="0" w:tplc="8D8E1AE6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750FD0"/>
    <w:multiLevelType w:val="hybridMultilevel"/>
    <w:tmpl w:val="B18CFA32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07604"/>
    <w:multiLevelType w:val="hybridMultilevel"/>
    <w:tmpl w:val="AE4066DC"/>
    <w:lvl w:ilvl="0" w:tplc="B6D0C28A">
      <w:start w:val="1"/>
      <w:numFmt w:val="decimal"/>
      <w:lvlText w:val="%1."/>
      <w:lvlJc w:val="left"/>
      <w:pPr>
        <w:ind w:left="13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8C2AC4"/>
    <w:multiLevelType w:val="hybridMultilevel"/>
    <w:tmpl w:val="9504244A"/>
    <w:lvl w:ilvl="0" w:tplc="F6360C2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D70AB"/>
    <w:multiLevelType w:val="hybridMultilevel"/>
    <w:tmpl w:val="538ED70C"/>
    <w:lvl w:ilvl="0" w:tplc="B6D0C28A">
      <w:start w:val="1"/>
      <w:numFmt w:val="decimal"/>
      <w:lvlText w:val="%1."/>
      <w:lvlJc w:val="left"/>
      <w:pPr>
        <w:ind w:left="208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4314613"/>
    <w:multiLevelType w:val="hybridMultilevel"/>
    <w:tmpl w:val="F56A883A"/>
    <w:lvl w:ilvl="0" w:tplc="D6983B3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5533A49"/>
    <w:multiLevelType w:val="hybridMultilevel"/>
    <w:tmpl w:val="A2C84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4"/>
  </w:num>
  <w:num w:numId="4">
    <w:abstractNumId w:val="13"/>
  </w:num>
  <w:num w:numId="5">
    <w:abstractNumId w:val="9"/>
  </w:num>
  <w:num w:numId="6">
    <w:abstractNumId w:val="11"/>
  </w:num>
  <w:num w:numId="7">
    <w:abstractNumId w:val="25"/>
  </w:num>
  <w:num w:numId="8">
    <w:abstractNumId w:val="1"/>
  </w:num>
  <w:num w:numId="9">
    <w:abstractNumId w:val="6"/>
  </w:num>
  <w:num w:numId="10">
    <w:abstractNumId w:val="4"/>
  </w:num>
  <w:num w:numId="11">
    <w:abstractNumId w:val="23"/>
  </w:num>
  <w:num w:numId="12">
    <w:abstractNumId w:val="0"/>
  </w:num>
  <w:num w:numId="13">
    <w:abstractNumId w:val="10"/>
  </w:num>
  <w:num w:numId="14">
    <w:abstractNumId w:val="12"/>
  </w:num>
  <w:num w:numId="15">
    <w:abstractNumId w:val="17"/>
  </w:num>
  <w:num w:numId="16">
    <w:abstractNumId w:val="24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5"/>
  </w:num>
  <w:num w:numId="21">
    <w:abstractNumId w:val="16"/>
  </w:num>
  <w:num w:numId="22">
    <w:abstractNumId w:val="2"/>
  </w:num>
  <w:num w:numId="23">
    <w:abstractNumId w:val="21"/>
  </w:num>
  <w:num w:numId="24">
    <w:abstractNumId w:val="7"/>
  </w:num>
  <w:num w:numId="25">
    <w:abstractNumId w:val="3"/>
  </w:num>
  <w:num w:numId="26">
    <w:abstractNumId w:val="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639"/>
    <w:rsid w:val="00053193"/>
    <w:rsid w:val="000607C8"/>
    <w:rsid w:val="000A1B29"/>
    <w:rsid w:val="00133529"/>
    <w:rsid w:val="00152BC1"/>
    <w:rsid w:val="00164953"/>
    <w:rsid w:val="001666A9"/>
    <w:rsid w:val="001A5F22"/>
    <w:rsid w:val="001E7FBE"/>
    <w:rsid w:val="00214D9F"/>
    <w:rsid w:val="00260FF2"/>
    <w:rsid w:val="00262502"/>
    <w:rsid w:val="00294F0B"/>
    <w:rsid w:val="002C38CA"/>
    <w:rsid w:val="002E422A"/>
    <w:rsid w:val="00344C74"/>
    <w:rsid w:val="003477F7"/>
    <w:rsid w:val="003823A3"/>
    <w:rsid w:val="003A30E1"/>
    <w:rsid w:val="0041580F"/>
    <w:rsid w:val="00432C80"/>
    <w:rsid w:val="00443023"/>
    <w:rsid w:val="00461FC8"/>
    <w:rsid w:val="004A2858"/>
    <w:rsid w:val="004E33DA"/>
    <w:rsid w:val="004E5125"/>
    <w:rsid w:val="00524929"/>
    <w:rsid w:val="005306A3"/>
    <w:rsid w:val="00533A5A"/>
    <w:rsid w:val="00546C60"/>
    <w:rsid w:val="00553C11"/>
    <w:rsid w:val="00567F5C"/>
    <w:rsid w:val="005766E6"/>
    <w:rsid w:val="005D0006"/>
    <w:rsid w:val="005F1D4A"/>
    <w:rsid w:val="005F4CCB"/>
    <w:rsid w:val="006241C3"/>
    <w:rsid w:val="0067184B"/>
    <w:rsid w:val="006A23F5"/>
    <w:rsid w:val="006B4577"/>
    <w:rsid w:val="00771775"/>
    <w:rsid w:val="00791B5B"/>
    <w:rsid w:val="007A78F6"/>
    <w:rsid w:val="007F4C0A"/>
    <w:rsid w:val="0080716C"/>
    <w:rsid w:val="008146CE"/>
    <w:rsid w:val="008625AC"/>
    <w:rsid w:val="008675D8"/>
    <w:rsid w:val="008A0619"/>
    <w:rsid w:val="008E7670"/>
    <w:rsid w:val="009006AB"/>
    <w:rsid w:val="009C7822"/>
    <w:rsid w:val="009F61F0"/>
    <w:rsid w:val="00A44AE3"/>
    <w:rsid w:val="00A55E9B"/>
    <w:rsid w:val="00A86190"/>
    <w:rsid w:val="00AD7264"/>
    <w:rsid w:val="00AF637A"/>
    <w:rsid w:val="00B3583D"/>
    <w:rsid w:val="00B54557"/>
    <w:rsid w:val="00B64CEF"/>
    <w:rsid w:val="00B67B0C"/>
    <w:rsid w:val="00B77991"/>
    <w:rsid w:val="00B81EB7"/>
    <w:rsid w:val="00BB082B"/>
    <w:rsid w:val="00BE1958"/>
    <w:rsid w:val="00BE44BA"/>
    <w:rsid w:val="00C4008E"/>
    <w:rsid w:val="00C55E17"/>
    <w:rsid w:val="00C60244"/>
    <w:rsid w:val="00C80CEE"/>
    <w:rsid w:val="00CA0AA7"/>
    <w:rsid w:val="00D17EAE"/>
    <w:rsid w:val="00D367A6"/>
    <w:rsid w:val="00D77896"/>
    <w:rsid w:val="00D83324"/>
    <w:rsid w:val="00DA5991"/>
    <w:rsid w:val="00DD29BC"/>
    <w:rsid w:val="00E17164"/>
    <w:rsid w:val="00E35E80"/>
    <w:rsid w:val="00E61313"/>
    <w:rsid w:val="00E61AB1"/>
    <w:rsid w:val="00E71AC5"/>
    <w:rsid w:val="00EC3E5C"/>
    <w:rsid w:val="00ED5422"/>
    <w:rsid w:val="00EF70D9"/>
    <w:rsid w:val="00F05738"/>
    <w:rsid w:val="00F40639"/>
    <w:rsid w:val="00F7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39"/>
    <w:rPr>
      <w:rFonts w:ascii="Calibri" w:eastAsia="Times New Roman" w:hAnsi="Calibri" w:cs="Times New Roman"/>
      <w:lang w:eastAsia="ru-RU" w:bidi="ug-CN"/>
    </w:rPr>
  </w:style>
  <w:style w:type="paragraph" w:styleId="9">
    <w:name w:val="heading 9"/>
    <w:basedOn w:val="a"/>
    <w:next w:val="a"/>
    <w:link w:val="90"/>
    <w:qFormat/>
    <w:rsid w:val="00164953"/>
    <w:pPr>
      <w:keepNext/>
      <w:widowControl w:val="0"/>
      <w:snapToGrid w:val="0"/>
      <w:spacing w:after="0" w:line="240" w:lineRule="auto"/>
      <w:jc w:val="both"/>
      <w:outlineLvl w:val="8"/>
    </w:pPr>
    <w:rPr>
      <w:rFonts w:ascii="Times New Roman" w:hAnsi="Times New Roman"/>
      <w:sz w:val="28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22A"/>
    <w:pPr>
      <w:spacing w:after="0" w:line="240" w:lineRule="auto"/>
    </w:pPr>
    <w:rPr>
      <w:rFonts w:ascii="Times New Roman" w:hAnsi="Times New Roman"/>
      <w:sz w:val="28"/>
      <w:szCs w:val="24"/>
      <w:lang w:bidi="ar-SA"/>
    </w:rPr>
  </w:style>
  <w:style w:type="character" w:customStyle="1" w:styleId="a4">
    <w:name w:val="Основной текст Знак"/>
    <w:basedOn w:val="a0"/>
    <w:link w:val="a3"/>
    <w:rsid w:val="002E42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E422A"/>
    <w:pPr>
      <w:spacing w:after="0" w:line="240" w:lineRule="auto"/>
      <w:jc w:val="both"/>
    </w:pPr>
    <w:rPr>
      <w:rFonts w:ascii="Times New Roman" w:hAnsi="Times New Roman"/>
      <w:sz w:val="28"/>
      <w:szCs w:val="24"/>
      <w:lang w:bidi="ar-SA"/>
    </w:rPr>
  </w:style>
  <w:style w:type="character" w:customStyle="1" w:styleId="20">
    <w:name w:val="Основной текст 2 Знак"/>
    <w:basedOn w:val="a0"/>
    <w:link w:val="2"/>
    <w:rsid w:val="002E42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E42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E422A"/>
    <w:rPr>
      <w:rFonts w:ascii="Calibri" w:eastAsia="Times New Roman" w:hAnsi="Calibri" w:cs="Times New Roman"/>
      <w:lang w:eastAsia="ru-RU" w:bidi="ug-CN"/>
    </w:rPr>
  </w:style>
  <w:style w:type="paragraph" w:customStyle="1" w:styleId="1">
    <w:name w:val="Обычный1"/>
    <w:rsid w:val="002E422A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F4C0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64953"/>
    <w:rPr>
      <w:rFonts w:ascii="Times New Roman" w:eastAsia="Times New Roman" w:hAnsi="Times New Roman" w:cs="Times New Roman"/>
      <w:sz w:val="28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2013-02-28T11:27:00Z</dcterms:created>
  <dcterms:modified xsi:type="dcterms:W3CDTF">2013-02-28T11:27:00Z</dcterms:modified>
</cp:coreProperties>
</file>